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16" w:rsidRDefault="00291D16" w:rsidP="00836818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“体彩杯”天津市“我要上全运”首届社区运动会暨第八届市民运动会赛事活动评估办法</w:t>
      </w:r>
    </w:p>
    <w:p w:rsidR="00291D16" w:rsidRDefault="00291D16" w:rsidP="00291D1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291D16" w:rsidRPr="00C2746F" w:rsidRDefault="00291D16" w:rsidP="00291D16">
      <w:pPr>
        <w:pStyle w:val="Default"/>
        <w:spacing w:line="360" w:lineRule="auto"/>
        <w:ind w:firstLineChars="200" w:firstLine="640"/>
        <w:jc w:val="both"/>
        <w:rPr>
          <w:rFonts w:ascii="仿宋" w:eastAsia="仿宋" w:hAnsi="仿宋" w:cstheme="minorBidi"/>
          <w:kern w:val="2"/>
          <w:sz w:val="32"/>
          <w:szCs w:val="32"/>
        </w:rPr>
      </w:pPr>
      <w:r w:rsidRPr="00C2746F">
        <w:rPr>
          <w:rFonts w:ascii="仿宋" w:eastAsia="仿宋" w:hAnsi="仿宋" w:hint="eastAsia"/>
          <w:sz w:val="32"/>
          <w:szCs w:val="32"/>
        </w:rPr>
        <w:t>为贯彻落实全民健身国家战略，提升全民健身工作开展效果。</w:t>
      </w:r>
      <w:r w:rsidRPr="00C2746F">
        <w:rPr>
          <w:rFonts w:ascii="仿宋" w:eastAsia="仿宋" w:hAnsi="仿宋" w:cstheme="minorBidi" w:hint="eastAsia"/>
          <w:kern w:val="2"/>
          <w:sz w:val="32"/>
          <w:szCs w:val="32"/>
        </w:rPr>
        <w:t>根据体育总局下发《关于进一步加强体育赛事活动监督管理的意见》的精神，为加强对社会力量办赛的监管，完善体育赛事活动绩效评价制度，谋求以评促管、以评促建、以评促发展。促进</w:t>
      </w:r>
      <w:r w:rsidRPr="00C2746F">
        <w:rPr>
          <w:rFonts w:ascii="仿宋" w:eastAsia="仿宋" w:hAnsi="仿宋" w:hint="eastAsia"/>
          <w:sz w:val="32"/>
          <w:szCs w:val="32"/>
        </w:rPr>
        <w:t>全民健身运动会</w:t>
      </w:r>
      <w:r w:rsidRPr="00C2746F">
        <w:rPr>
          <w:rFonts w:ascii="仿宋" w:eastAsia="仿宋" w:hAnsi="仿宋" w:cstheme="minorBidi" w:hint="eastAsia"/>
          <w:kern w:val="2"/>
          <w:sz w:val="32"/>
          <w:szCs w:val="32"/>
        </w:rPr>
        <w:t>质量提高，</w:t>
      </w:r>
      <w:r w:rsidRPr="00C2746F">
        <w:rPr>
          <w:rFonts w:ascii="仿宋" w:eastAsia="仿宋" w:hAnsi="仿宋" w:hint="eastAsia"/>
          <w:sz w:val="32"/>
          <w:szCs w:val="32"/>
        </w:rPr>
        <w:t>打造具有天津特色的“市民运动会”赛事品牌，特制定此评估办法。</w:t>
      </w:r>
    </w:p>
    <w:p w:rsidR="00291D16" w:rsidRPr="00752710" w:rsidRDefault="00291D16" w:rsidP="00291D16">
      <w:pPr>
        <w:spacing w:line="360" w:lineRule="auto"/>
        <w:ind w:firstLineChars="200" w:firstLine="640"/>
        <w:rPr>
          <w:rFonts w:ascii="仿宋" w:eastAsia="仿宋" w:hAnsi="仿宋" w:cs="微软雅黑"/>
          <w:color w:val="000000"/>
          <w:kern w:val="0"/>
          <w:sz w:val="32"/>
          <w:szCs w:val="32"/>
        </w:rPr>
      </w:pPr>
      <w:r w:rsidRPr="00C2746F">
        <w:rPr>
          <w:rFonts w:ascii="仿宋" w:eastAsia="仿宋" w:hAnsi="仿宋" w:cs="微软雅黑"/>
          <w:color w:val="000000"/>
          <w:kern w:val="0"/>
          <w:sz w:val="32"/>
          <w:szCs w:val="32"/>
        </w:rPr>
        <w:t>本评估办法</w:t>
      </w:r>
      <w:r w:rsidRPr="00C2746F">
        <w:rPr>
          <w:rFonts w:ascii="仿宋" w:eastAsia="仿宋" w:hAnsi="仿宋" w:cs="微软雅黑" w:hint="eastAsia"/>
          <w:color w:val="000000"/>
          <w:kern w:val="0"/>
          <w:sz w:val="32"/>
          <w:szCs w:val="32"/>
        </w:rPr>
        <w:t>是依据《“体彩杯”天津市“我要上全运”首届社区运动会暨第八届市民运动会赛事活动组织标准》相关要求，同时结合天津市群众体育赛事开展现状设计而成。将根据评估办法对“体彩杯”天津市“我要上全运”首届社区运动会暨第八届市民运动会赛事活动（下文简称：天津市体彩杯第八届</w:t>
      </w:r>
      <w:r w:rsidRPr="00C2746F">
        <w:rPr>
          <w:rFonts w:ascii="仿宋" w:eastAsia="仿宋" w:hAnsi="仿宋" w:cs="微软雅黑"/>
          <w:color w:val="000000"/>
          <w:kern w:val="0"/>
          <w:sz w:val="32"/>
          <w:szCs w:val="32"/>
        </w:rPr>
        <w:t>市民运动会</w:t>
      </w:r>
      <w:r w:rsidRPr="00C2746F">
        <w:rPr>
          <w:rFonts w:ascii="仿宋" w:eastAsia="仿宋" w:hAnsi="仿宋" w:cs="微软雅黑" w:hint="eastAsia"/>
          <w:color w:val="000000"/>
          <w:kern w:val="0"/>
          <w:sz w:val="32"/>
          <w:szCs w:val="32"/>
        </w:rPr>
        <w:t>）开展</w:t>
      </w:r>
      <w:r w:rsidRPr="00C2746F">
        <w:rPr>
          <w:rFonts w:ascii="仿宋" w:eastAsia="仿宋" w:hAnsi="仿宋" w:cs="微软雅黑"/>
          <w:color w:val="000000"/>
          <w:kern w:val="0"/>
          <w:sz w:val="32"/>
          <w:szCs w:val="32"/>
        </w:rPr>
        <w:t>绩效评估</w:t>
      </w:r>
      <w:r w:rsidRPr="00C2746F">
        <w:rPr>
          <w:rFonts w:ascii="仿宋" w:eastAsia="仿宋" w:hAnsi="仿宋" w:cs="微软雅黑" w:hint="eastAsia"/>
          <w:color w:val="000000"/>
          <w:kern w:val="0"/>
          <w:sz w:val="32"/>
          <w:szCs w:val="32"/>
        </w:rPr>
        <w:t>工作。</w:t>
      </w:r>
    </w:p>
    <w:p w:rsidR="00291D16" w:rsidRPr="00C2746F" w:rsidRDefault="00291D16" w:rsidP="00291D16">
      <w:pPr>
        <w:spacing w:line="36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C2746F">
        <w:rPr>
          <w:rFonts w:ascii="仿宋" w:eastAsia="仿宋" w:hAnsi="仿宋"/>
          <w:b/>
          <w:bCs/>
          <w:sz w:val="32"/>
          <w:szCs w:val="32"/>
        </w:rPr>
        <w:t>一、评估</w:t>
      </w:r>
      <w:r w:rsidRPr="00C2746F">
        <w:rPr>
          <w:rFonts w:ascii="仿宋" w:eastAsia="仿宋" w:hAnsi="仿宋" w:hint="eastAsia"/>
          <w:b/>
          <w:bCs/>
          <w:sz w:val="32"/>
          <w:szCs w:val="32"/>
        </w:rPr>
        <w:t>指标</w:t>
      </w:r>
      <w:r w:rsidRPr="00C2746F">
        <w:rPr>
          <w:rFonts w:ascii="仿宋" w:eastAsia="仿宋" w:hAnsi="仿宋"/>
          <w:b/>
          <w:bCs/>
          <w:sz w:val="32"/>
          <w:szCs w:val="32"/>
        </w:rPr>
        <w:t xml:space="preserve">体系 </w:t>
      </w:r>
    </w:p>
    <w:p w:rsidR="00291D16" w:rsidRPr="00C2746F" w:rsidRDefault="00291D16" w:rsidP="00291D1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2746F">
        <w:rPr>
          <w:rFonts w:ascii="仿宋" w:eastAsia="仿宋" w:hAnsi="仿宋"/>
          <w:sz w:val="32"/>
          <w:szCs w:val="32"/>
        </w:rPr>
        <w:t>基于全面、</w:t>
      </w:r>
      <w:r w:rsidRPr="00C2746F">
        <w:rPr>
          <w:rFonts w:ascii="仿宋" w:eastAsia="仿宋" w:hAnsi="仿宋" w:hint="eastAsia"/>
          <w:sz w:val="32"/>
          <w:szCs w:val="32"/>
        </w:rPr>
        <w:t>客观</w:t>
      </w:r>
      <w:r w:rsidRPr="00C2746F">
        <w:rPr>
          <w:rFonts w:ascii="仿宋" w:eastAsia="仿宋" w:hAnsi="仿宋"/>
          <w:sz w:val="32"/>
          <w:szCs w:val="32"/>
        </w:rPr>
        <w:t>、可行的基本原则，</w:t>
      </w:r>
      <w:r w:rsidRPr="00C2746F">
        <w:rPr>
          <w:rFonts w:ascii="仿宋" w:eastAsia="仿宋" w:hAnsi="仿宋" w:hint="eastAsia"/>
          <w:sz w:val="32"/>
          <w:szCs w:val="32"/>
          <w:lang/>
        </w:rPr>
        <w:t>天津市体彩杯第八届</w:t>
      </w:r>
      <w:r w:rsidRPr="00C2746F">
        <w:rPr>
          <w:rFonts w:ascii="仿宋" w:eastAsia="仿宋" w:hAnsi="仿宋"/>
          <w:sz w:val="32"/>
          <w:szCs w:val="32"/>
        </w:rPr>
        <w:t>市民运动会绩效评估指标体系结合</w:t>
      </w:r>
      <w:r w:rsidRPr="00C2746F">
        <w:rPr>
          <w:rFonts w:ascii="仿宋" w:eastAsia="仿宋" w:hAnsi="仿宋" w:hint="eastAsia"/>
          <w:sz w:val="32"/>
          <w:szCs w:val="32"/>
          <w:lang/>
        </w:rPr>
        <w:t>天津市</w:t>
      </w:r>
      <w:r w:rsidRPr="00C2746F">
        <w:rPr>
          <w:rFonts w:ascii="仿宋" w:eastAsia="仿宋" w:hAnsi="仿宋" w:hint="eastAsia"/>
          <w:sz w:val="32"/>
          <w:szCs w:val="32"/>
        </w:rPr>
        <w:t>群众体育赛事开</w:t>
      </w:r>
      <w:r w:rsidRPr="00C2746F">
        <w:rPr>
          <w:rFonts w:ascii="仿宋" w:eastAsia="仿宋" w:hAnsi="仿宋"/>
          <w:sz w:val="32"/>
          <w:szCs w:val="32"/>
        </w:rPr>
        <w:t>展现状，确定形成</w:t>
      </w:r>
      <w:r w:rsidRPr="00C2746F">
        <w:rPr>
          <w:rFonts w:ascii="仿宋" w:eastAsia="仿宋" w:hAnsi="仿宋" w:hint="eastAsia"/>
          <w:b/>
          <w:bCs/>
          <w:sz w:val="32"/>
          <w:szCs w:val="32"/>
          <w:u w:val="single"/>
        </w:rPr>
        <w:t>四大维度，总分</w:t>
      </w:r>
      <w:r w:rsidRPr="00C2746F">
        <w:rPr>
          <w:rFonts w:ascii="仿宋" w:eastAsia="仿宋" w:hAnsi="仿宋"/>
          <w:b/>
          <w:bCs/>
          <w:sz w:val="32"/>
          <w:szCs w:val="32"/>
          <w:u w:val="single"/>
        </w:rPr>
        <w:t>100分</w:t>
      </w:r>
      <w:r w:rsidRPr="00C2746F">
        <w:rPr>
          <w:rFonts w:ascii="仿宋" w:eastAsia="仿宋" w:hAnsi="仿宋" w:hint="eastAsia"/>
          <w:b/>
          <w:bCs/>
          <w:sz w:val="32"/>
          <w:szCs w:val="32"/>
          <w:u w:val="single"/>
        </w:rPr>
        <w:t>的绩效</w:t>
      </w:r>
      <w:r w:rsidRPr="00C2746F">
        <w:rPr>
          <w:rFonts w:ascii="仿宋" w:eastAsia="仿宋" w:hAnsi="仿宋"/>
          <w:b/>
          <w:bCs/>
          <w:sz w:val="32"/>
          <w:szCs w:val="32"/>
          <w:u w:val="single"/>
        </w:rPr>
        <w:t>评估</w:t>
      </w:r>
      <w:r w:rsidRPr="00C2746F">
        <w:rPr>
          <w:rFonts w:ascii="仿宋" w:eastAsia="仿宋" w:hAnsi="仿宋" w:hint="eastAsia"/>
          <w:b/>
          <w:bCs/>
          <w:sz w:val="32"/>
          <w:szCs w:val="32"/>
          <w:u w:val="single"/>
        </w:rPr>
        <w:t>指标体系</w:t>
      </w:r>
      <w:r w:rsidRPr="00C2746F">
        <w:rPr>
          <w:rFonts w:ascii="仿宋" w:eastAsia="仿宋" w:hAnsi="仿宋"/>
          <w:sz w:val="32"/>
          <w:szCs w:val="32"/>
        </w:rPr>
        <w:t>，包括</w:t>
      </w:r>
      <w:r w:rsidRPr="00C2746F">
        <w:rPr>
          <w:rFonts w:ascii="仿宋" w:eastAsia="仿宋" w:hAnsi="仿宋" w:hint="eastAsia"/>
          <w:b/>
          <w:bCs/>
          <w:sz w:val="32"/>
          <w:szCs w:val="32"/>
          <w:u w:val="single"/>
          <w:lang/>
        </w:rPr>
        <w:t>组织管理</w:t>
      </w:r>
      <w:r w:rsidRPr="00C2746F">
        <w:rPr>
          <w:rFonts w:ascii="仿宋" w:eastAsia="仿宋" w:hAnsi="仿宋"/>
          <w:b/>
          <w:bCs/>
          <w:sz w:val="32"/>
          <w:szCs w:val="32"/>
          <w:u w:val="single"/>
        </w:rPr>
        <w:t>（</w:t>
      </w:r>
      <w:r w:rsidRPr="00C2746F">
        <w:rPr>
          <w:rFonts w:ascii="仿宋" w:eastAsia="仿宋" w:hAnsi="仿宋" w:hint="eastAsia"/>
          <w:b/>
          <w:bCs/>
          <w:sz w:val="32"/>
          <w:szCs w:val="32"/>
          <w:u w:val="single"/>
        </w:rPr>
        <w:t>30</w:t>
      </w:r>
      <w:r w:rsidRPr="00C2746F">
        <w:rPr>
          <w:rFonts w:ascii="仿宋" w:eastAsia="仿宋" w:hAnsi="仿宋"/>
          <w:b/>
          <w:bCs/>
          <w:sz w:val="32"/>
          <w:szCs w:val="32"/>
          <w:u w:val="single"/>
        </w:rPr>
        <w:t>分）</w:t>
      </w:r>
      <w:r w:rsidRPr="00C2746F">
        <w:rPr>
          <w:rFonts w:ascii="仿宋" w:eastAsia="仿宋" w:hAnsi="仿宋"/>
          <w:sz w:val="32"/>
          <w:szCs w:val="32"/>
        </w:rPr>
        <w:t>、</w:t>
      </w:r>
      <w:r w:rsidRPr="00C2746F">
        <w:rPr>
          <w:rFonts w:ascii="仿宋" w:eastAsia="仿宋" w:hAnsi="仿宋" w:hint="eastAsia"/>
          <w:b/>
          <w:bCs/>
          <w:sz w:val="32"/>
          <w:szCs w:val="32"/>
          <w:u w:val="single"/>
          <w:lang/>
        </w:rPr>
        <w:t>服务保障</w:t>
      </w:r>
      <w:r w:rsidRPr="00C2746F">
        <w:rPr>
          <w:rFonts w:ascii="仿宋" w:eastAsia="仿宋" w:hAnsi="仿宋"/>
          <w:b/>
          <w:bCs/>
          <w:sz w:val="32"/>
          <w:szCs w:val="32"/>
          <w:u w:val="single"/>
        </w:rPr>
        <w:t>（5</w:t>
      </w:r>
      <w:r w:rsidRPr="00C2746F">
        <w:rPr>
          <w:rFonts w:ascii="仿宋" w:eastAsia="仿宋" w:hAnsi="仿宋" w:hint="eastAsia"/>
          <w:b/>
          <w:bCs/>
          <w:sz w:val="32"/>
          <w:szCs w:val="32"/>
          <w:u w:val="single"/>
        </w:rPr>
        <w:t>1</w:t>
      </w:r>
      <w:r w:rsidRPr="00C2746F">
        <w:rPr>
          <w:rFonts w:ascii="仿宋" w:eastAsia="仿宋" w:hAnsi="仿宋"/>
          <w:b/>
          <w:bCs/>
          <w:sz w:val="32"/>
          <w:szCs w:val="32"/>
          <w:u w:val="single"/>
        </w:rPr>
        <w:t>分）</w:t>
      </w:r>
      <w:r w:rsidRPr="00C2746F">
        <w:rPr>
          <w:rFonts w:ascii="仿宋" w:eastAsia="仿宋" w:hAnsi="仿宋"/>
          <w:sz w:val="32"/>
          <w:szCs w:val="32"/>
        </w:rPr>
        <w:t>、</w:t>
      </w:r>
      <w:r w:rsidRPr="00C2746F">
        <w:rPr>
          <w:rFonts w:ascii="仿宋" w:eastAsia="仿宋" w:hAnsi="仿宋" w:hint="eastAsia"/>
          <w:b/>
          <w:bCs/>
          <w:sz w:val="32"/>
          <w:szCs w:val="32"/>
          <w:u w:val="single"/>
          <w:lang/>
        </w:rPr>
        <w:t>社会</w:t>
      </w:r>
      <w:r w:rsidRPr="00C2746F">
        <w:rPr>
          <w:rFonts w:ascii="仿宋" w:eastAsia="仿宋" w:hAnsi="仿宋"/>
          <w:b/>
          <w:bCs/>
          <w:sz w:val="32"/>
          <w:szCs w:val="32"/>
          <w:u w:val="single"/>
        </w:rPr>
        <w:t>效益（16分）</w:t>
      </w:r>
      <w:r w:rsidRPr="00C2746F">
        <w:rPr>
          <w:rFonts w:ascii="仿宋" w:eastAsia="仿宋" w:hAnsi="仿宋"/>
          <w:sz w:val="32"/>
          <w:szCs w:val="32"/>
        </w:rPr>
        <w:t>和</w:t>
      </w:r>
      <w:r w:rsidRPr="00C2746F">
        <w:rPr>
          <w:rFonts w:ascii="仿宋" w:eastAsia="仿宋" w:hAnsi="仿宋" w:hint="eastAsia"/>
          <w:b/>
          <w:bCs/>
          <w:sz w:val="32"/>
          <w:szCs w:val="32"/>
          <w:u w:val="single"/>
          <w:lang/>
        </w:rPr>
        <w:t>评估配合</w:t>
      </w:r>
      <w:r w:rsidRPr="00C2746F">
        <w:rPr>
          <w:rFonts w:ascii="仿宋" w:eastAsia="仿宋" w:hAnsi="仿宋"/>
          <w:b/>
          <w:bCs/>
          <w:sz w:val="32"/>
          <w:szCs w:val="32"/>
          <w:u w:val="single"/>
        </w:rPr>
        <w:t>（3分）</w:t>
      </w:r>
      <w:r w:rsidRPr="00C2746F">
        <w:rPr>
          <w:rFonts w:ascii="仿宋" w:eastAsia="仿宋" w:hAnsi="仿宋" w:hint="eastAsia"/>
          <w:sz w:val="32"/>
          <w:szCs w:val="32"/>
        </w:rPr>
        <w:t>，综合评价赛事质量与办赛效果。</w:t>
      </w:r>
    </w:p>
    <w:p w:rsidR="00291D16" w:rsidRPr="00752710" w:rsidRDefault="00291D16" w:rsidP="00291D1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2746F">
        <w:rPr>
          <w:rFonts w:ascii="仿宋" w:eastAsia="仿宋" w:hAnsi="仿宋" w:hint="eastAsia"/>
          <w:sz w:val="32"/>
          <w:szCs w:val="32"/>
          <w:lang/>
        </w:rPr>
        <w:lastRenderedPageBreak/>
        <w:t>另外，在赛事质量评估的基础上，设置对赛事影响进行评价的加分项，鼓励赛事加强媒体宣传和引入社会化资金参与，提升市民运动会品牌价值。加分项将从</w:t>
      </w:r>
      <w:r w:rsidRPr="00C2746F">
        <w:rPr>
          <w:rFonts w:ascii="仿宋" w:eastAsia="仿宋" w:hAnsi="仿宋" w:hint="eastAsia"/>
          <w:b/>
          <w:bCs/>
          <w:sz w:val="32"/>
          <w:szCs w:val="32"/>
          <w:u w:val="single"/>
          <w:lang/>
        </w:rPr>
        <w:t>媒体宣传效果</w:t>
      </w:r>
      <w:r w:rsidRPr="00C2746F">
        <w:rPr>
          <w:rFonts w:ascii="仿宋" w:eastAsia="仿宋" w:hAnsi="仿宋"/>
          <w:b/>
          <w:bCs/>
          <w:sz w:val="32"/>
          <w:szCs w:val="32"/>
          <w:u w:val="single"/>
          <w:lang/>
        </w:rPr>
        <w:t>（15</w:t>
      </w:r>
      <w:r w:rsidRPr="00C2746F">
        <w:rPr>
          <w:rFonts w:ascii="仿宋" w:eastAsia="仿宋" w:hAnsi="仿宋" w:hint="eastAsia"/>
          <w:b/>
          <w:bCs/>
          <w:sz w:val="32"/>
          <w:szCs w:val="32"/>
          <w:u w:val="single"/>
          <w:lang/>
        </w:rPr>
        <w:t>分</w:t>
      </w:r>
      <w:r w:rsidRPr="00C2746F">
        <w:rPr>
          <w:rFonts w:ascii="仿宋" w:eastAsia="仿宋" w:hAnsi="仿宋"/>
          <w:b/>
          <w:bCs/>
          <w:sz w:val="32"/>
          <w:szCs w:val="32"/>
          <w:u w:val="single"/>
          <w:lang/>
        </w:rPr>
        <w:t>）</w:t>
      </w:r>
      <w:r w:rsidRPr="00C2746F">
        <w:rPr>
          <w:rFonts w:ascii="仿宋" w:eastAsia="仿宋" w:hAnsi="仿宋" w:hint="eastAsia"/>
          <w:sz w:val="32"/>
          <w:szCs w:val="32"/>
          <w:lang/>
        </w:rPr>
        <w:t>和</w:t>
      </w:r>
      <w:r w:rsidRPr="00C2746F">
        <w:rPr>
          <w:rFonts w:ascii="仿宋" w:eastAsia="仿宋" w:hAnsi="仿宋" w:hint="eastAsia"/>
          <w:b/>
          <w:bCs/>
          <w:sz w:val="32"/>
          <w:szCs w:val="32"/>
          <w:u w:val="single"/>
          <w:lang/>
        </w:rPr>
        <w:t>经济效益</w:t>
      </w:r>
      <w:r w:rsidRPr="00C2746F">
        <w:rPr>
          <w:rFonts w:ascii="仿宋" w:eastAsia="仿宋" w:hAnsi="仿宋"/>
          <w:b/>
          <w:bCs/>
          <w:sz w:val="32"/>
          <w:szCs w:val="32"/>
          <w:u w:val="single"/>
          <w:lang/>
        </w:rPr>
        <w:t>（5</w:t>
      </w:r>
      <w:r w:rsidRPr="00C2746F">
        <w:rPr>
          <w:rFonts w:ascii="仿宋" w:eastAsia="仿宋" w:hAnsi="仿宋" w:hint="eastAsia"/>
          <w:b/>
          <w:bCs/>
          <w:sz w:val="32"/>
          <w:szCs w:val="32"/>
          <w:u w:val="single"/>
          <w:lang/>
        </w:rPr>
        <w:t>分</w:t>
      </w:r>
      <w:r w:rsidRPr="00C2746F">
        <w:rPr>
          <w:rFonts w:ascii="仿宋" w:eastAsia="仿宋" w:hAnsi="仿宋"/>
          <w:b/>
          <w:bCs/>
          <w:sz w:val="32"/>
          <w:szCs w:val="32"/>
          <w:u w:val="single"/>
          <w:lang/>
        </w:rPr>
        <w:t>）</w:t>
      </w:r>
      <w:r w:rsidRPr="00C2746F">
        <w:rPr>
          <w:rFonts w:ascii="仿宋" w:eastAsia="仿宋" w:hAnsi="仿宋" w:hint="eastAsia"/>
          <w:sz w:val="32"/>
          <w:szCs w:val="32"/>
          <w:lang/>
        </w:rPr>
        <w:t>两方面进行</w:t>
      </w:r>
      <w:r w:rsidRPr="00C2746F">
        <w:rPr>
          <w:rFonts w:ascii="仿宋" w:eastAsia="仿宋" w:hAnsi="仿宋"/>
          <w:sz w:val="32"/>
          <w:szCs w:val="32"/>
          <w:lang/>
        </w:rPr>
        <w:t>。</w:t>
      </w:r>
      <w:r w:rsidRPr="00C2746F">
        <w:rPr>
          <w:rFonts w:ascii="仿宋" w:eastAsia="仿宋" w:hAnsi="仿宋"/>
          <w:sz w:val="32"/>
          <w:szCs w:val="32"/>
        </w:rPr>
        <w:t>具体各项指标说明详见附件1</w:t>
      </w:r>
      <w:r w:rsidRPr="00C2746F">
        <w:rPr>
          <w:rFonts w:ascii="仿宋" w:eastAsia="仿宋" w:hAnsi="仿宋" w:hint="eastAsia"/>
          <w:sz w:val="32"/>
          <w:szCs w:val="32"/>
        </w:rPr>
        <w:t>“</w:t>
      </w:r>
      <w:r w:rsidRPr="00C2746F">
        <w:rPr>
          <w:rFonts w:ascii="仿宋" w:eastAsia="仿宋" w:hAnsi="仿宋"/>
          <w:sz w:val="32"/>
          <w:szCs w:val="32"/>
        </w:rPr>
        <w:t>评估指标体系</w:t>
      </w:r>
      <w:r w:rsidRPr="00C2746F">
        <w:rPr>
          <w:rFonts w:ascii="仿宋" w:eastAsia="仿宋" w:hAnsi="仿宋" w:hint="eastAsia"/>
          <w:sz w:val="32"/>
          <w:szCs w:val="32"/>
        </w:rPr>
        <w:t>”</w:t>
      </w:r>
      <w:r w:rsidRPr="00C2746F">
        <w:rPr>
          <w:rFonts w:ascii="仿宋" w:eastAsia="仿宋" w:hAnsi="仿宋"/>
          <w:sz w:val="32"/>
          <w:szCs w:val="32"/>
        </w:rPr>
        <w:t xml:space="preserve">。 </w:t>
      </w:r>
    </w:p>
    <w:p w:rsidR="00291D16" w:rsidRPr="00C2746F" w:rsidRDefault="00291D16" w:rsidP="00291D16">
      <w:pPr>
        <w:spacing w:line="36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C2746F">
        <w:rPr>
          <w:rFonts w:ascii="仿宋" w:eastAsia="仿宋" w:hAnsi="仿宋"/>
          <w:b/>
          <w:bCs/>
          <w:sz w:val="32"/>
          <w:szCs w:val="32"/>
        </w:rPr>
        <w:t>二、评估方法</w:t>
      </w:r>
    </w:p>
    <w:p w:rsidR="00291D16" w:rsidRPr="00752710" w:rsidRDefault="00291D16" w:rsidP="00291D1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2746F">
        <w:rPr>
          <w:rFonts w:ascii="仿宋" w:eastAsia="仿宋" w:hAnsi="仿宋" w:hint="eastAsia"/>
          <w:sz w:val="32"/>
          <w:szCs w:val="32"/>
        </w:rPr>
        <w:t>第三方评估机构将依据评估办法，</w:t>
      </w:r>
      <w:r w:rsidRPr="00C2746F">
        <w:rPr>
          <w:rFonts w:ascii="仿宋" w:eastAsia="仿宋" w:hAnsi="仿宋"/>
          <w:sz w:val="32"/>
          <w:szCs w:val="32"/>
        </w:rPr>
        <w:t>对</w:t>
      </w:r>
      <w:r w:rsidRPr="00C2746F">
        <w:rPr>
          <w:rFonts w:ascii="仿宋" w:eastAsia="仿宋" w:hAnsi="仿宋" w:hint="eastAsia"/>
          <w:sz w:val="32"/>
          <w:szCs w:val="32"/>
          <w:lang/>
        </w:rPr>
        <w:t>天津市体彩杯第八届</w:t>
      </w:r>
      <w:r w:rsidRPr="00C2746F">
        <w:rPr>
          <w:rFonts w:ascii="仿宋" w:eastAsia="仿宋" w:hAnsi="仿宋"/>
          <w:sz w:val="32"/>
          <w:szCs w:val="32"/>
        </w:rPr>
        <w:t>市民运动会</w:t>
      </w:r>
      <w:r w:rsidRPr="00C2746F">
        <w:rPr>
          <w:rFonts w:ascii="仿宋" w:eastAsia="仿宋" w:hAnsi="仿宋" w:hint="eastAsia"/>
          <w:sz w:val="32"/>
          <w:szCs w:val="32"/>
        </w:rPr>
        <w:t>各项赛事活动</w:t>
      </w:r>
      <w:r w:rsidRPr="00C2746F">
        <w:rPr>
          <w:rFonts w:ascii="仿宋" w:eastAsia="仿宋" w:hAnsi="仿宋"/>
          <w:sz w:val="32"/>
          <w:szCs w:val="32"/>
        </w:rPr>
        <w:t>采取实地调研</w:t>
      </w:r>
      <w:r w:rsidRPr="00C2746F">
        <w:rPr>
          <w:rFonts w:ascii="仿宋" w:eastAsia="仿宋" w:hAnsi="仿宋" w:hint="eastAsia"/>
          <w:sz w:val="32"/>
          <w:szCs w:val="32"/>
        </w:rPr>
        <w:t>法</w:t>
      </w:r>
      <w:r w:rsidRPr="00C2746F">
        <w:rPr>
          <w:rFonts w:ascii="仿宋" w:eastAsia="仿宋" w:hAnsi="仿宋"/>
          <w:sz w:val="32"/>
          <w:szCs w:val="32"/>
        </w:rPr>
        <w:t>、问卷调查</w:t>
      </w:r>
      <w:r w:rsidRPr="00C2746F">
        <w:rPr>
          <w:rFonts w:ascii="仿宋" w:eastAsia="仿宋" w:hAnsi="仿宋" w:hint="eastAsia"/>
          <w:sz w:val="32"/>
          <w:szCs w:val="32"/>
        </w:rPr>
        <w:t>法</w:t>
      </w:r>
      <w:r w:rsidRPr="00C2746F">
        <w:rPr>
          <w:rFonts w:ascii="仿宋" w:eastAsia="仿宋" w:hAnsi="仿宋"/>
          <w:sz w:val="32"/>
          <w:szCs w:val="32"/>
        </w:rPr>
        <w:t>、</w:t>
      </w:r>
      <w:r w:rsidRPr="00C2746F">
        <w:rPr>
          <w:rFonts w:ascii="仿宋" w:eastAsia="仿宋" w:hAnsi="仿宋" w:hint="eastAsia"/>
          <w:sz w:val="32"/>
          <w:szCs w:val="32"/>
        </w:rPr>
        <w:t>资料分析法</w:t>
      </w:r>
      <w:r w:rsidRPr="00C2746F">
        <w:rPr>
          <w:rFonts w:ascii="仿宋" w:eastAsia="仿宋" w:hAnsi="仿宋"/>
          <w:sz w:val="32"/>
          <w:szCs w:val="32"/>
        </w:rPr>
        <w:t>、</w:t>
      </w:r>
      <w:r w:rsidRPr="00C2746F">
        <w:rPr>
          <w:rFonts w:ascii="仿宋" w:eastAsia="仿宋" w:hAnsi="仿宋" w:hint="eastAsia"/>
          <w:sz w:val="32"/>
          <w:szCs w:val="32"/>
        </w:rPr>
        <w:t>数据</w:t>
      </w:r>
      <w:r w:rsidRPr="00C2746F">
        <w:rPr>
          <w:rFonts w:ascii="仿宋" w:eastAsia="仿宋" w:hAnsi="仿宋"/>
          <w:sz w:val="32"/>
          <w:szCs w:val="32"/>
        </w:rPr>
        <w:t>统计</w:t>
      </w:r>
      <w:r w:rsidRPr="00C2746F">
        <w:rPr>
          <w:rFonts w:ascii="仿宋" w:eastAsia="仿宋" w:hAnsi="仿宋" w:hint="eastAsia"/>
          <w:sz w:val="32"/>
          <w:szCs w:val="32"/>
        </w:rPr>
        <w:t>法</w:t>
      </w:r>
      <w:r w:rsidRPr="00C2746F">
        <w:rPr>
          <w:rFonts w:ascii="仿宋" w:eastAsia="仿宋" w:hAnsi="仿宋"/>
          <w:sz w:val="32"/>
          <w:szCs w:val="32"/>
        </w:rPr>
        <w:t>等多种方式进行</w:t>
      </w:r>
      <w:r w:rsidRPr="00C2746F">
        <w:rPr>
          <w:rFonts w:ascii="仿宋" w:eastAsia="仿宋" w:hAnsi="仿宋" w:hint="eastAsia"/>
          <w:sz w:val="32"/>
          <w:szCs w:val="32"/>
        </w:rPr>
        <w:t>绩效评估工作</w:t>
      </w:r>
      <w:r w:rsidRPr="00C2746F">
        <w:rPr>
          <w:rFonts w:ascii="仿宋" w:eastAsia="仿宋" w:hAnsi="仿宋"/>
          <w:sz w:val="32"/>
          <w:szCs w:val="32"/>
        </w:rPr>
        <w:t xml:space="preserve">。 </w:t>
      </w:r>
    </w:p>
    <w:p w:rsidR="00291D16" w:rsidRPr="00C2746F" w:rsidRDefault="00291D16" w:rsidP="00291D16">
      <w:pPr>
        <w:widowControl/>
        <w:ind w:firstLineChars="200" w:firstLine="643"/>
        <w:jc w:val="left"/>
        <w:rPr>
          <w:rFonts w:ascii="仿宋" w:eastAsia="仿宋" w:hAnsi="仿宋"/>
          <w:color w:val="000000"/>
          <w:sz w:val="32"/>
          <w:szCs w:val="32"/>
        </w:rPr>
      </w:pPr>
      <w:r w:rsidRPr="00C2746F">
        <w:rPr>
          <w:rFonts w:ascii="仿宋" w:eastAsia="仿宋" w:hAnsi="仿宋"/>
          <w:b/>
          <w:bCs/>
          <w:sz w:val="32"/>
          <w:szCs w:val="32"/>
        </w:rPr>
        <w:t>三、评估对象</w:t>
      </w:r>
    </w:p>
    <w:p w:rsidR="00291D16" w:rsidRPr="00C2746F" w:rsidRDefault="00291D16" w:rsidP="00291D16">
      <w:pPr>
        <w:widowControl/>
        <w:spacing w:line="360" w:lineRule="auto"/>
        <w:ind w:firstLineChars="200" w:firstLine="640"/>
        <w:jc w:val="left"/>
        <w:rPr>
          <w:rFonts w:ascii="仿宋" w:eastAsia="仿宋" w:hAnsi="仿宋" w:cs="微软雅黑"/>
          <w:color w:val="000000"/>
          <w:kern w:val="0"/>
          <w:sz w:val="32"/>
          <w:szCs w:val="32"/>
        </w:rPr>
      </w:pPr>
      <w:r w:rsidRPr="00C2746F">
        <w:rPr>
          <w:rFonts w:ascii="仿宋" w:eastAsia="仿宋" w:hAnsi="仿宋" w:cs="微软雅黑" w:hint="eastAsia"/>
          <w:color w:val="000000"/>
          <w:kern w:val="0"/>
          <w:sz w:val="32"/>
          <w:szCs w:val="32"/>
        </w:rPr>
        <w:t>“体彩杯”天津市“我要上全运”首届社区运动会暨第八届市民运动会赛事活动</w:t>
      </w:r>
    </w:p>
    <w:p w:rsidR="00291D16" w:rsidRPr="00C2746F" w:rsidRDefault="00291D16" w:rsidP="00291D16">
      <w:pPr>
        <w:widowControl/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 w:rsidRPr="00C2746F">
        <w:rPr>
          <w:rFonts w:ascii="仿宋" w:eastAsia="仿宋" w:hAnsi="仿宋"/>
          <w:b/>
          <w:bCs/>
          <w:sz w:val="32"/>
          <w:szCs w:val="32"/>
        </w:rPr>
        <w:t xml:space="preserve">四、评估机构 </w:t>
      </w:r>
    </w:p>
    <w:p w:rsidR="00291D16" w:rsidRPr="00752710" w:rsidRDefault="00291D16" w:rsidP="00291D1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2746F">
        <w:rPr>
          <w:rFonts w:ascii="仿宋" w:eastAsia="仿宋" w:hAnsi="仿宋"/>
          <w:sz w:val="32"/>
          <w:szCs w:val="32"/>
        </w:rPr>
        <w:t xml:space="preserve">本次评估工作委托第三方评估机构实施。 </w:t>
      </w:r>
    </w:p>
    <w:p w:rsidR="00291D16" w:rsidRDefault="00291D16" w:rsidP="00291D16">
      <w:pPr>
        <w:widowControl/>
        <w:ind w:firstLine="660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五、</w:t>
      </w:r>
      <w:r w:rsidRPr="00C2746F">
        <w:rPr>
          <w:rFonts w:ascii="仿宋" w:eastAsia="仿宋" w:hAnsi="仿宋"/>
          <w:b/>
          <w:bCs/>
          <w:sz w:val="32"/>
          <w:szCs w:val="32"/>
        </w:rPr>
        <w:t xml:space="preserve">评估工作安排 </w:t>
      </w:r>
    </w:p>
    <w:p w:rsidR="00291D16" w:rsidRDefault="00291D16" w:rsidP="00291D16">
      <w:pPr>
        <w:widowControl/>
        <w:ind w:firstLine="660"/>
        <w:jc w:val="left"/>
        <w:rPr>
          <w:rFonts w:ascii="仿宋" w:eastAsia="仿宋" w:hAnsi="仿宋"/>
          <w:color w:val="000000"/>
          <w:sz w:val="32"/>
          <w:szCs w:val="32"/>
        </w:rPr>
      </w:pPr>
      <w:r w:rsidRPr="00C2746F">
        <w:rPr>
          <w:rFonts w:ascii="仿宋" w:eastAsia="仿宋" w:hAnsi="仿宋" w:hint="eastAsia"/>
          <w:color w:val="000000"/>
          <w:sz w:val="32"/>
          <w:szCs w:val="32"/>
        </w:rPr>
        <w:t>天津市体育局将委托第三方评估机构进行赛事绩效评估。具体工作安排如下</w:t>
      </w:r>
      <w:r w:rsidRPr="00C2746F">
        <w:rPr>
          <w:rFonts w:ascii="仿宋" w:eastAsia="仿宋" w:hAnsi="仿宋" w:cstheme="minorEastAsia" w:hint="eastAsia"/>
          <w:color w:val="333333"/>
          <w:spacing w:val="8"/>
          <w:sz w:val="32"/>
          <w:szCs w:val="32"/>
          <w:shd w:val="clear" w:color="auto" w:fill="FFFFFF"/>
          <w:lang/>
        </w:rPr>
        <w:t>（</w:t>
      </w:r>
      <w:r w:rsidRPr="00C2746F">
        <w:rPr>
          <w:rFonts w:ascii="仿宋" w:eastAsia="仿宋" w:hAnsi="仿宋" w:cstheme="minorEastAsia" w:hint="eastAsia"/>
          <w:color w:val="333333"/>
          <w:spacing w:val="8"/>
          <w:sz w:val="32"/>
          <w:szCs w:val="32"/>
          <w:shd w:val="clear" w:color="auto" w:fill="FFFFFF"/>
        </w:rPr>
        <w:t>详见评估工作程序表）</w:t>
      </w:r>
      <w:r w:rsidRPr="00C2746F">
        <w:rPr>
          <w:rFonts w:ascii="仿宋" w:eastAsia="仿宋" w:hAnsi="仿宋" w:hint="eastAsia"/>
          <w:color w:val="000000"/>
          <w:sz w:val="32"/>
          <w:szCs w:val="32"/>
        </w:rPr>
        <w:t>：</w:t>
      </w:r>
    </w:p>
    <w:p w:rsidR="00291D16" w:rsidRPr="00291D16" w:rsidRDefault="00291D16" w:rsidP="00291D16">
      <w:pPr>
        <w:widowControl/>
        <w:ind w:firstLine="660"/>
        <w:jc w:val="left"/>
        <w:rPr>
          <w:rFonts w:ascii="仿宋" w:eastAsia="仿宋" w:hAnsi="仿宋"/>
          <w:b/>
          <w:bCs/>
          <w:sz w:val="32"/>
          <w:szCs w:val="32"/>
        </w:rPr>
      </w:pPr>
      <w:r w:rsidRPr="00C2746F">
        <w:rPr>
          <w:rFonts w:ascii="仿宋" w:eastAsia="仿宋" w:hAnsi="仿宋" w:cstheme="minorEastAsia" w:hint="eastAsia"/>
          <w:color w:val="333333"/>
          <w:spacing w:val="8"/>
          <w:sz w:val="32"/>
          <w:szCs w:val="32"/>
          <w:shd w:val="clear" w:color="auto" w:fill="FFFFFF"/>
        </w:rPr>
        <w:t>1.</w:t>
      </w:r>
      <w:r w:rsidRPr="00C2746F">
        <w:rPr>
          <w:rFonts w:ascii="仿宋" w:eastAsia="仿宋" w:hAnsi="仿宋" w:cstheme="minorEastAsia" w:hint="eastAsia"/>
          <w:color w:val="333333"/>
          <w:spacing w:val="8"/>
          <w:sz w:val="32"/>
          <w:szCs w:val="32"/>
          <w:shd w:val="clear" w:color="auto" w:fill="FFFFFF"/>
          <w:lang/>
        </w:rPr>
        <w:t>赛前</w:t>
      </w:r>
      <w:r w:rsidRPr="00C2746F">
        <w:rPr>
          <w:rFonts w:ascii="仿宋" w:eastAsia="仿宋" w:hAnsi="仿宋" w:cstheme="minorEastAsia" w:hint="eastAsia"/>
          <w:color w:val="333333"/>
          <w:spacing w:val="8"/>
          <w:sz w:val="32"/>
          <w:szCs w:val="32"/>
          <w:shd w:val="clear" w:color="auto" w:fill="FFFFFF"/>
        </w:rPr>
        <w:t>3</w:t>
      </w:r>
      <w:r w:rsidRPr="00C2746F">
        <w:rPr>
          <w:rFonts w:ascii="仿宋" w:eastAsia="仿宋" w:hAnsi="仿宋" w:cstheme="minorEastAsia" w:hint="eastAsia"/>
          <w:color w:val="333333"/>
          <w:spacing w:val="8"/>
          <w:sz w:val="32"/>
          <w:szCs w:val="32"/>
          <w:shd w:val="clear" w:color="auto" w:fill="FFFFFF"/>
          <w:lang/>
        </w:rPr>
        <w:t>天，办赛单位需向评估机构联系人报备办赛时间</w:t>
      </w:r>
      <w:r w:rsidRPr="00C2746F">
        <w:rPr>
          <w:rFonts w:ascii="仿宋" w:eastAsia="仿宋" w:hAnsi="仿宋" w:cstheme="minorEastAsia"/>
          <w:color w:val="333333"/>
          <w:spacing w:val="8"/>
          <w:sz w:val="32"/>
          <w:szCs w:val="32"/>
          <w:shd w:val="clear" w:color="auto" w:fill="FFFFFF"/>
          <w:lang/>
        </w:rPr>
        <w:t>、</w:t>
      </w:r>
      <w:r w:rsidRPr="00C2746F">
        <w:rPr>
          <w:rFonts w:ascii="仿宋" w:eastAsia="仿宋" w:hAnsi="仿宋" w:cstheme="minorEastAsia" w:hint="eastAsia"/>
          <w:color w:val="333333"/>
          <w:spacing w:val="8"/>
          <w:sz w:val="32"/>
          <w:szCs w:val="32"/>
          <w:shd w:val="clear" w:color="auto" w:fill="FFFFFF"/>
          <w:lang/>
        </w:rPr>
        <w:t>地点等信息，</w:t>
      </w:r>
      <w:r w:rsidRPr="00C2746F">
        <w:rPr>
          <w:rFonts w:ascii="仿宋" w:eastAsia="仿宋" w:hAnsi="仿宋" w:cstheme="minorEastAsia" w:hint="eastAsia"/>
          <w:color w:val="333333"/>
          <w:spacing w:val="8"/>
          <w:sz w:val="32"/>
          <w:szCs w:val="32"/>
          <w:shd w:val="clear" w:color="auto" w:fill="FFFFFF"/>
        </w:rPr>
        <w:t>评估机构将会根据办赛信息派遣评估工作人员进行现场督查</w:t>
      </w:r>
    </w:p>
    <w:p w:rsidR="00291D16" w:rsidRDefault="00291D16" w:rsidP="00291D1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Chars="200" w:left="840"/>
        <w:rPr>
          <w:rFonts w:ascii="仿宋" w:eastAsia="仿宋" w:hAnsi="仿宋" w:cstheme="minorEastAsia"/>
          <w:b/>
          <w:bCs/>
          <w:color w:val="333333"/>
          <w:spacing w:val="8"/>
          <w:sz w:val="32"/>
          <w:szCs w:val="32"/>
          <w:u w:val="single"/>
          <w:shd w:val="clear" w:color="auto" w:fill="FFFFFF"/>
          <w:lang/>
        </w:rPr>
      </w:pPr>
      <w:r w:rsidRPr="00C2746F">
        <w:rPr>
          <w:rFonts w:ascii="仿宋" w:eastAsia="仿宋" w:hAnsi="仿宋" w:cstheme="minorEastAsia" w:hint="eastAsia"/>
          <w:b/>
          <w:bCs/>
          <w:color w:val="333333"/>
          <w:spacing w:val="8"/>
          <w:sz w:val="32"/>
          <w:szCs w:val="32"/>
          <w:u w:val="single"/>
          <w:shd w:val="clear" w:color="auto" w:fill="FFFFFF"/>
          <w:lang/>
        </w:rPr>
        <w:t>评估机构</w:t>
      </w:r>
      <w:r w:rsidRPr="00C2746F">
        <w:rPr>
          <w:rFonts w:ascii="仿宋" w:eastAsia="仿宋" w:hAnsi="仿宋" w:hint="eastAsia"/>
          <w:b/>
          <w:bCs/>
          <w:sz w:val="32"/>
          <w:szCs w:val="32"/>
          <w:u w:val="single"/>
        </w:rPr>
        <w:t>联系人及电话：王涛，13820498167。</w:t>
      </w:r>
    </w:p>
    <w:p w:rsidR="00291D16" w:rsidRDefault="00291D16" w:rsidP="00291D16">
      <w:pPr>
        <w:pStyle w:val="a3"/>
        <w:spacing w:before="0" w:beforeAutospacing="0" w:after="0" w:afterAutospacing="0" w:line="360" w:lineRule="auto"/>
        <w:ind w:left="840"/>
        <w:rPr>
          <w:rFonts w:ascii="仿宋" w:eastAsia="仿宋" w:hAnsi="仿宋" w:cstheme="minorEastAsia"/>
          <w:b/>
          <w:bCs/>
          <w:color w:val="333333"/>
          <w:spacing w:val="8"/>
          <w:sz w:val="32"/>
          <w:szCs w:val="32"/>
          <w:u w:val="single"/>
          <w:shd w:val="clear" w:color="auto" w:fill="FFFFFF"/>
        </w:rPr>
      </w:pPr>
      <w:r w:rsidRPr="00291D16">
        <w:rPr>
          <w:rFonts w:ascii="仿宋" w:eastAsia="仿宋" w:hAnsi="仿宋" w:cstheme="minorEastAsia" w:hint="eastAsia"/>
          <w:color w:val="333333"/>
          <w:spacing w:val="8"/>
          <w:sz w:val="32"/>
          <w:szCs w:val="32"/>
          <w:shd w:val="clear" w:color="auto" w:fill="FFFFFF"/>
        </w:rPr>
        <w:lastRenderedPageBreak/>
        <w:t>2.</w:t>
      </w:r>
      <w:r w:rsidRPr="00291D16">
        <w:rPr>
          <w:rFonts w:ascii="仿宋" w:eastAsia="仿宋" w:hAnsi="仿宋" w:cstheme="minorEastAsia" w:hint="eastAsia"/>
          <w:color w:val="333333"/>
          <w:spacing w:val="8"/>
          <w:sz w:val="32"/>
          <w:szCs w:val="32"/>
          <w:shd w:val="clear" w:color="auto" w:fill="FFFFFF"/>
          <w:lang/>
        </w:rPr>
        <w:t>赛中，办赛单位协助现场评估工作人员开展评估工作</w:t>
      </w:r>
      <w:r w:rsidRPr="00291D16">
        <w:rPr>
          <w:rFonts w:ascii="仿宋" w:eastAsia="仿宋" w:hAnsi="仿宋" w:cstheme="minorEastAsia" w:hint="eastAsia"/>
          <w:color w:val="333333"/>
          <w:spacing w:val="8"/>
          <w:sz w:val="32"/>
          <w:szCs w:val="32"/>
          <w:shd w:val="clear" w:color="auto" w:fill="FFFFFF"/>
        </w:rPr>
        <w:t>。</w:t>
      </w:r>
    </w:p>
    <w:p w:rsidR="00291D16" w:rsidRDefault="00291D16" w:rsidP="00291D16">
      <w:pPr>
        <w:pStyle w:val="a3"/>
        <w:spacing w:before="0" w:beforeAutospacing="0" w:after="0" w:afterAutospacing="0" w:line="360" w:lineRule="auto"/>
        <w:ind w:left="840"/>
        <w:rPr>
          <w:rFonts w:ascii="仿宋" w:eastAsia="仿宋" w:hAnsi="仿宋" w:cstheme="minorEastAsia"/>
          <w:b/>
          <w:bCs/>
          <w:color w:val="333333"/>
          <w:spacing w:val="8"/>
          <w:sz w:val="32"/>
          <w:szCs w:val="32"/>
          <w:u w:val="single"/>
          <w:shd w:val="clear" w:color="auto" w:fill="FFFFFF"/>
        </w:rPr>
      </w:pPr>
      <w:r w:rsidRPr="00C2746F">
        <w:rPr>
          <w:rFonts w:ascii="仿宋" w:eastAsia="仿宋" w:hAnsi="仿宋" w:cstheme="minorEastAsia" w:hint="eastAsia"/>
          <w:color w:val="333333"/>
          <w:spacing w:val="8"/>
          <w:sz w:val="32"/>
          <w:szCs w:val="32"/>
          <w:shd w:val="clear" w:color="auto" w:fill="FFFFFF"/>
        </w:rPr>
        <w:t>3.</w:t>
      </w:r>
      <w:r w:rsidRPr="00C2746F">
        <w:rPr>
          <w:rFonts w:ascii="仿宋" w:eastAsia="仿宋" w:hAnsi="仿宋" w:cstheme="minorEastAsia" w:hint="eastAsia"/>
          <w:color w:val="333333"/>
          <w:spacing w:val="8"/>
          <w:sz w:val="32"/>
          <w:szCs w:val="32"/>
          <w:shd w:val="clear" w:color="auto" w:fill="FFFFFF"/>
          <w:lang/>
        </w:rPr>
        <w:t>赛后</w:t>
      </w:r>
      <w:r w:rsidRPr="00C2746F">
        <w:rPr>
          <w:rFonts w:ascii="仿宋" w:eastAsia="仿宋" w:hAnsi="仿宋" w:cstheme="minorEastAsia" w:hint="eastAsia"/>
          <w:color w:val="333333"/>
          <w:spacing w:val="8"/>
          <w:sz w:val="32"/>
          <w:szCs w:val="32"/>
          <w:shd w:val="clear" w:color="auto" w:fill="FFFFFF"/>
        </w:rPr>
        <w:t>30</w:t>
      </w:r>
      <w:r w:rsidRPr="00C2746F">
        <w:rPr>
          <w:rFonts w:ascii="仿宋" w:eastAsia="仿宋" w:hAnsi="仿宋" w:cstheme="minorEastAsia" w:hint="eastAsia"/>
          <w:color w:val="333333"/>
          <w:spacing w:val="8"/>
          <w:sz w:val="32"/>
          <w:szCs w:val="32"/>
          <w:shd w:val="clear" w:color="auto" w:fill="FFFFFF"/>
          <w:lang/>
        </w:rPr>
        <w:t>天内，办赛单位需按时填写《赛事信息登记表》，并提交纸质资料和电子资料，提交方式如下，提交内容详见附件</w:t>
      </w:r>
      <w:r w:rsidRPr="00C2746F">
        <w:rPr>
          <w:rFonts w:ascii="仿宋" w:eastAsia="仿宋" w:hAnsi="仿宋" w:cstheme="minorEastAsia" w:hint="eastAsia"/>
          <w:color w:val="333333"/>
          <w:spacing w:val="8"/>
          <w:sz w:val="32"/>
          <w:szCs w:val="32"/>
          <w:shd w:val="clear" w:color="auto" w:fill="FFFFFF"/>
        </w:rPr>
        <w:t>2</w:t>
      </w:r>
      <w:r w:rsidRPr="00C2746F">
        <w:rPr>
          <w:rFonts w:ascii="仿宋" w:eastAsia="仿宋" w:hAnsi="仿宋" w:cstheme="minorEastAsia" w:hint="eastAsia"/>
          <w:color w:val="333333"/>
          <w:spacing w:val="8"/>
          <w:sz w:val="32"/>
          <w:szCs w:val="32"/>
          <w:shd w:val="clear" w:color="auto" w:fill="FFFFFF"/>
          <w:lang/>
        </w:rPr>
        <w:t>。</w:t>
      </w:r>
    </w:p>
    <w:p w:rsidR="00291D16" w:rsidRPr="00C2746F" w:rsidRDefault="00291D16" w:rsidP="00E12841">
      <w:pPr>
        <w:pStyle w:val="a3"/>
        <w:spacing w:before="0" w:beforeAutospacing="0" w:after="0" w:afterAutospacing="0" w:line="360" w:lineRule="auto"/>
        <w:ind w:firstLineChars="100" w:firstLine="336"/>
        <w:rPr>
          <w:rFonts w:ascii="仿宋" w:eastAsia="仿宋" w:hAnsi="仿宋" w:cstheme="minorEastAsia"/>
          <w:b/>
          <w:bCs/>
          <w:color w:val="333333"/>
          <w:spacing w:val="8"/>
          <w:sz w:val="32"/>
          <w:szCs w:val="32"/>
          <w:u w:val="single"/>
          <w:shd w:val="clear" w:color="auto" w:fill="FFFFFF"/>
          <w:lang/>
        </w:rPr>
      </w:pPr>
      <w:r w:rsidRPr="00C2746F">
        <w:rPr>
          <w:rFonts w:ascii="仿宋" w:eastAsia="仿宋" w:hAnsi="仿宋" w:cstheme="minorEastAsia" w:hint="eastAsia"/>
          <w:color w:val="333333"/>
          <w:spacing w:val="8"/>
          <w:sz w:val="32"/>
          <w:szCs w:val="32"/>
          <w:shd w:val="clear" w:color="auto" w:fill="FFFFFF"/>
          <w:lang/>
        </w:rPr>
        <w:t>（</w:t>
      </w:r>
      <w:r w:rsidRPr="00C2746F">
        <w:rPr>
          <w:rFonts w:ascii="仿宋" w:eastAsia="仿宋" w:hAnsi="仿宋" w:cstheme="minorEastAsia" w:hint="eastAsia"/>
          <w:color w:val="333333"/>
          <w:spacing w:val="8"/>
          <w:sz w:val="32"/>
          <w:szCs w:val="32"/>
          <w:shd w:val="clear" w:color="auto" w:fill="FFFFFF"/>
        </w:rPr>
        <w:t>1</w:t>
      </w:r>
      <w:r w:rsidRPr="00C2746F">
        <w:rPr>
          <w:rFonts w:ascii="仿宋" w:eastAsia="仿宋" w:hAnsi="仿宋" w:cstheme="minorEastAsia" w:hint="eastAsia"/>
          <w:color w:val="333333"/>
          <w:spacing w:val="8"/>
          <w:sz w:val="32"/>
          <w:szCs w:val="32"/>
          <w:shd w:val="clear" w:color="auto" w:fill="FFFFFF"/>
          <w:lang/>
        </w:rPr>
        <w:t>）</w:t>
      </w:r>
      <w:r w:rsidRPr="00C2746F">
        <w:rPr>
          <w:rFonts w:ascii="仿宋" w:eastAsia="仿宋" w:hAnsi="仿宋" w:cstheme="minorEastAsia" w:hint="eastAsia"/>
          <w:b/>
          <w:bCs/>
          <w:color w:val="333333"/>
          <w:spacing w:val="8"/>
          <w:sz w:val="32"/>
          <w:szCs w:val="32"/>
          <w:shd w:val="clear" w:color="auto" w:fill="FFFFFF"/>
          <w:lang/>
        </w:rPr>
        <w:t>办赛方提交纸质材料</w:t>
      </w:r>
      <w:r w:rsidRPr="00C2746F">
        <w:rPr>
          <w:rFonts w:ascii="仿宋" w:eastAsia="仿宋" w:hAnsi="仿宋" w:cstheme="minorEastAsia" w:hint="eastAsia"/>
          <w:b/>
          <w:bCs/>
          <w:color w:val="333333"/>
          <w:spacing w:val="8"/>
          <w:sz w:val="32"/>
          <w:szCs w:val="32"/>
          <w:shd w:val="clear" w:color="auto" w:fill="FFFFFF"/>
        </w:rPr>
        <w:t>方式</w:t>
      </w:r>
      <w:r w:rsidRPr="00C2746F">
        <w:rPr>
          <w:rFonts w:ascii="仿宋" w:eastAsia="仿宋" w:hAnsi="仿宋" w:cstheme="minorEastAsia"/>
          <w:b/>
          <w:bCs/>
          <w:color w:val="333333"/>
          <w:spacing w:val="8"/>
          <w:sz w:val="32"/>
          <w:szCs w:val="32"/>
          <w:shd w:val="clear" w:color="auto" w:fill="FFFFFF"/>
          <w:lang/>
        </w:rPr>
        <w:t>：</w:t>
      </w:r>
      <w:r w:rsidRPr="00C2746F">
        <w:rPr>
          <w:rFonts w:ascii="仿宋" w:eastAsia="仿宋" w:hAnsi="仿宋" w:cstheme="minorEastAsia" w:hint="eastAsia"/>
          <w:b/>
          <w:bCs/>
          <w:color w:val="333333"/>
          <w:spacing w:val="8"/>
          <w:sz w:val="32"/>
          <w:szCs w:val="32"/>
          <w:u w:val="single"/>
          <w:shd w:val="clear" w:color="auto" w:fill="FFFFFF"/>
          <w:lang/>
        </w:rPr>
        <w:t>王涛，13820498167。邮寄地址：天津津南区金石南里</w:t>
      </w:r>
      <w:r w:rsidRPr="00C2746F">
        <w:rPr>
          <w:rFonts w:ascii="仿宋" w:eastAsia="仿宋" w:hAnsi="仿宋" w:cstheme="minorEastAsia" w:hint="eastAsia"/>
          <w:b/>
          <w:bCs/>
          <w:color w:val="333333"/>
          <w:spacing w:val="8"/>
          <w:sz w:val="32"/>
          <w:szCs w:val="32"/>
          <w:u w:val="single"/>
          <w:shd w:val="clear" w:color="auto" w:fill="FFFFFF"/>
        </w:rPr>
        <w:t>1-4-301</w:t>
      </w:r>
      <w:r w:rsidRPr="00C2746F">
        <w:rPr>
          <w:rFonts w:ascii="仿宋" w:eastAsia="仿宋" w:hAnsi="仿宋" w:cstheme="minorEastAsia" w:hint="eastAsia"/>
          <w:b/>
          <w:bCs/>
          <w:color w:val="333333"/>
          <w:spacing w:val="8"/>
          <w:sz w:val="32"/>
          <w:szCs w:val="32"/>
          <w:u w:val="single"/>
          <w:shd w:val="clear" w:color="auto" w:fill="FFFFFF"/>
          <w:lang/>
        </w:rPr>
        <w:t>。</w:t>
      </w:r>
    </w:p>
    <w:p w:rsidR="00291D16" w:rsidRPr="00C2746F" w:rsidRDefault="00291D16" w:rsidP="00291D16">
      <w:pPr>
        <w:spacing w:line="360" w:lineRule="auto"/>
        <w:ind w:leftChars="200" w:left="420"/>
        <w:jc w:val="left"/>
        <w:rPr>
          <w:rFonts w:ascii="仿宋" w:eastAsia="仿宋" w:hAnsi="仿宋" w:cstheme="minorEastAsia"/>
          <w:b/>
          <w:bCs/>
          <w:color w:val="333333"/>
          <w:spacing w:val="8"/>
          <w:sz w:val="32"/>
          <w:szCs w:val="32"/>
          <w:u w:val="single"/>
          <w:shd w:val="clear" w:color="auto" w:fill="FFFFFF"/>
          <w:lang/>
        </w:rPr>
      </w:pPr>
      <w:r w:rsidRPr="00C2746F">
        <w:rPr>
          <w:rFonts w:ascii="仿宋" w:eastAsia="仿宋" w:hAnsi="仿宋" w:cstheme="minorEastAsia" w:hint="eastAsia"/>
          <w:b/>
          <w:bCs/>
          <w:color w:val="333333"/>
          <w:spacing w:val="8"/>
          <w:sz w:val="32"/>
          <w:szCs w:val="32"/>
          <w:shd w:val="clear" w:color="auto" w:fill="FFFFFF"/>
        </w:rPr>
        <w:t>（2）办赛方</w:t>
      </w:r>
      <w:r w:rsidRPr="00C2746F">
        <w:rPr>
          <w:rFonts w:ascii="仿宋" w:eastAsia="仿宋" w:hAnsi="仿宋" w:hint="eastAsia"/>
          <w:b/>
          <w:bCs/>
          <w:sz w:val="32"/>
          <w:szCs w:val="32"/>
          <w:lang/>
        </w:rPr>
        <w:t>填写《赛事信息登记表》网址：</w:t>
      </w:r>
      <w:r w:rsidRPr="00C2746F">
        <w:rPr>
          <w:rFonts w:ascii="仿宋" w:eastAsia="仿宋" w:hAnsi="仿宋"/>
          <w:b/>
          <w:bCs/>
          <w:sz w:val="32"/>
          <w:szCs w:val="32"/>
          <w:u w:val="single"/>
          <w:lang/>
        </w:rPr>
        <w:t>https://www.wjx.top/vj/P2FFInV.aspx</w:t>
      </w:r>
    </w:p>
    <w:p w:rsidR="00291D16" w:rsidRPr="00C2746F" w:rsidRDefault="00291D16" w:rsidP="00291D16">
      <w:pPr>
        <w:spacing w:line="360" w:lineRule="auto"/>
        <w:ind w:leftChars="200" w:left="420"/>
        <w:jc w:val="left"/>
        <w:rPr>
          <w:rFonts w:ascii="仿宋" w:eastAsia="仿宋" w:hAnsi="仿宋"/>
          <w:sz w:val="32"/>
          <w:szCs w:val="32"/>
        </w:rPr>
      </w:pPr>
      <w:r w:rsidRPr="00C2746F">
        <w:rPr>
          <w:rFonts w:ascii="仿宋" w:eastAsia="仿宋" w:hAnsi="仿宋" w:cstheme="minorEastAsia" w:hint="eastAsia"/>
          <w:b/>
          <w:bCs/>
          <w:color w:val="333333"/>
          <w:spacing w:val="8"/>
          <w:sz w:val="32"/>
          <w:szCs w:val="32"/>
          <w:shd w:val="clear" w:color="auto" w:fill="FFFFFF"/>
        </w:rPr>
        <w:t>（3）办赛方提交电子资料</w:t>
      </w:r>
      <w:r w:rsidRPr="00C2746F">
        <w:rPr>
          <w:rFonts w:ascii="仿宋" w:eastAsia="仿宋" w:hAnsi="仿宋" w:cstheme="minorEastAsia" w:hint="eastAsia"/>
          <w:b/>
          <w:bCs/>
          <w:color w:val="333333"/>
          <w:spacing w:val="8"/>
          <w:sz w:val="32"/>
          <w:szCs w:val="32"/>
          <w:shd w:val="clear" w:color="auto" w:fill="FFFFFF"/>
          <w:lang/>
        </w:rPr>
        <w:t>邮箱：</w:t>
      </w:r>
      <w:hyperlink r:id="rId7" w:history="1">
        <w:r w:rsidRPr="00C2746F">
          <w:rPr>
            <w:rFonts w:ascii="仿宋" w:eastAsia="仿宋" w:hAnsi="仿宋" w:hint="eastAsia"/>
            <w:sz w:val="32"/>
            <w:szCs w:val="32"/>
          </w:rPr>
          <w:t>gaozh@sportsassessment.com.cn</w:t>
        </w:r>
      </w:hyperlink>
    </w:p>
    <w:p w:rsidR="00291D16" w:rsidRPr="00C2746F" w:rsidRDefault="00291D16" w:rsidP="00291D16">
      <w:pPr>
        <w:spacing w:line="360" w:lineRule="auto"/>
        <w:ind w:leftChars="200" w:left="420"/>
        <w:jc w:val="left"/>
        <w:rPr>
          <w:rFonts w:ascii="仿宋" w:eastAsia="仿宋" w:hAnsi="仿宋" w:cstheme="minorEastAsia"/>
          <w:b/>
          <w:bCs/>
          <w:i/>
          <w:iCs/>
          <w:color w:val="333333"/>
          <w:spacing w:val="8"/>
          <w:sz w:val="32"/>
          <w:szCs w:val="32"/>
          <w:u w:val="single"/>
          <w:shd w:val="clear" w:color="auto" w:fill="FFFFFF"/>
        </w:rPr>
      </w:pPr>
      <w:r w:rsidRPr="00C2746F">
        <w:rPr>
          <w:rFonts w:ascii="仿宋" w:eastAsia="仿宋" w:hAnsi="仿宋" w:cstheme="minorEastAsia" w:hint="eastAsia"/>
          <w:b/>
          <w:bCs/>
          <w:i/>
          <w:iCs/>
          <w:color w:val="333333"/>
          <w:spacing w:val="8"/>
          <w:sz w:val="32"/>
          <w:szCs w:val="32"/>
          <w:u w:val="single"/>
          <w:shd w:val="clear" w:color="auto" w:fill="FFFFFF"/>
        </w:rPr>
        <w:t>注：如对《赛事信息登记表》填写和资料提交有疑问，可咨询评估机构。联系人：</w:t>
      </w:r>
      <w:r w:rsidRPr="00C2746F">
        <w:rPr>
          <w:rFonts w:ascii="仿宋" w:eastAsia="仿宋" w:hAnsi="仿宋" w:cstheme="minorEastAsia" w:hint="eastAsia"/>
          <w:b/>
          <w:bCs/>
          <w:i/>
          <w:iCs/>
          <w:color w:val="333333"/>
          <w:spacing w:val="8"/>
          <w:sz w:val="32"/>
          <w:szCs w:val="32"/>
          <w:u w:val="single"/>
          <w:shd w:val="clear" w:color="auto" w:fill="FFFFFF"/>
          <w:lang/>
        </w:rPr>
        <w:t>高梓豪，</w:t>
      </w:r>
      <w:r w:rsidRPr="00C2746F">
        <w:rPr>
          <w:rFonts w:ascii="仿宋" w:eastAsia="仿宋" w:hAnsi="仿宋" w:cstheme="minorEastAsia" w:hint="eastAsia"/>
          <w:b/>
          <w:bCs/>
          <w:i/>
          <w:iCs/>
          <w:color w:val="333333"/>
          <w:spacing w:val="8"/>
          <w:sz w:val="32"/>
          <w:szCs w:val="32"/>
          <w:u w:val="single"/>
          <w:shd w:val="clear" w:color="auto" w:fill="FFFFFF"/>
        </w:rPr>
        <w:t>13167537250</w:t>
      </w:r>
    </w:p>
    <w:p w:rsidR="00291D16" w:rsidRPr="00C2746F" w:rsidRDefault="00291D16" w:rsidP="00291D16">
      <w:pPr>
        <w:spacing w:line="360" w:lineRule="auto"/>
        <w:ind w:left="482"/>
        <w:rPr>
          <w:rFonts w:ascii="仿宋" w:eastAsia="仿宋" w:hAnsi="仿宋"/>
          <w:b/>
          <w:bCs/>
          <w:sz w:val="32"/>
          <w:szCs w:val="32"/>
        </w:rPr>
      </w:pPr>
    </w:p>
    <w:p w:rsidR="00291D16" w:rsidRDefault="00291D16" w:rsidP="00291D16">
      <w:pPr>
        <w:spacing w:line="360" w:lineRule="auto"/>
        <w:ind w:left="482"/>
        <w:rPr>
          <w:rFonts w:ascii="仿宋" w:eastAsia="仿宋" w:hAnsi="仿宋"/>
          <w:b/>
          <w:bCs/>
          <w:sz w:val="32"/>
          <w:szCs w:val="32"/>
        </w:rPr>
      </w:pPr>
    </w:p>
    <w:p w:rsidR="00291D16" w:rsidRPr="00C2746F" w:rsidRDefault="00291D16" w:rsidP="00291D16">
      <w:pPr>
        <w:spacing w:line="360" w:lineRule="auto"/>
        <w:ind w:left="482"/>
        <w:rPr>
          <w:rFonts w:ascii="仿宋" w:eastAsia="仿宋" w:hAnsi="仿宋"/>
          <w:b/>
          <w:bCs/>
          <w:sz w:val="32"/>
          <w:szCs w:val="32"/>
        </w:rPr>
      </w:pPr>
    </w:p>
    <w:p w:rsidR="00291D16" w:rsidRPr="00C2746F" w:rsidRDefault="00291D16" w:rsidP="00291D16">
      <w:pPr>
        <w:spacing w:line="360" w:lineRule="auto"/>
        <w:ind w:left="482"/>
        <w:rPr>
          <w:rFonts w:ascii="仿宋" w:eastAsia="仿宋" w:hAnsi="仿宋"/>
          <w:b/>
          <w:bCs/>
          <w:sz w:val="32"/>
          <w:szCs w:val="32"/>
        </w:rPr>
      </w:pPr>
    </w:p>
    <w:p w:rsidR="00291D16" w:rsidRDefault="00291D16" w:rsidP="00291D16">
      <w:pPr>
        <w:spacing w:line="360" w:lineRule="auto"/>
        <w:ind w:left="482"/>
        <w:rPr>
          <w:rFonts w:ascii="仿宋" w:eastAsia="仿宋" w:hAnsi="仿宋"/>
          <w:b/>
          <w:bCs/>
          <w:sz w:val="32"/>
          <w:szCs w:val="32"/>
        </w:rPr>
      </w:pPr>
    </w:p>
    <w:p w:rsidR="00291D16" w:rsidRDefault="00291D16" w:rsidP="00291D16">
      <w:pPr>
        <w:spacing w:line="360" w:lineRule="auto"/>
        <w:ind w:left="482"/>
        <w:rPr>
          <w:rFonts w:ascii="仿宋" w:eastAsia="仿宋" w:hAnsi="仿宋"/>
          <w:b/>
          <w:bCs/>
          <w:sz w:val="32"/>
          <w:szCs w:val="32"/>
        </w:rPr>
      </w:pPr>
    </w:p>
    <w:p w:rsidR="00291D16" w:rsidRDefault="00291D16" w:rsidP="00291D16">
      <w:pPr>
        <w:spacing w:line="360" w:lineRule="auto"/>
        <w:ind w:left="482"/>
        <w:rPr>
          <w:rFonts w:ascii="仿宋" w:eastAsia="仿宋" w:hAnsi="仿宋"/>
          <w:b/>
          <w:bCs/>
          <w:sz w:val="32"/>
          <w:szCs w:val="32"/>
        </w:rPr>
      </w:pPr>
    </w:p>
    <w:p w:rsidR="00291D16" w:rsidRPr="00C2746F" w:rsidRDefault="00291D16" w:rsidP="00291D16">
      <w:pPr>
        <w:spacing w:line="360" w:lineRule="auto"/>
        <w:ind w:left="482"/>
        <w:rPr>
          <w:rFonts w:ascii="仿宋" w:eastAsia="仿宋" w:hAnsi="仿宋"/>
          <w:b/>
          <w:bCs/>
          <w:sz w:val="32"/>
          <w:szCs w:val="32"/>
        </w:rPr>
      </w:pPr>
    </w:p>
    <w:p w:rsidR="00291D16" w:rsidRPr="00C2746F" w:rsidRDefault="00291D16" w:rsidP="00291D16">
      <w:pPr>
        <w:spacing w:line="360" w:lineRule="auto"/>
        <w:ind w:left="482"/>
        <w:rPr>
          <w:rFonts w:ascii="仿宋" w:eastAsia="仿宋" w:hAnsi="仿宋"/>
          <w:b/>
          <w:bCs/>
          <w:sz w:val="32"/>
          <w:szCs w:val="32"/>
        </w:rPr>
      </w:pPr>
    </w:p>
    <w:tbl>
      <w:tblPr>
        <w:tblStyle w:val="a4"/>
        <w:tblW w:w="9545" w:type="dxa"/>
        <w:tblInd w:w="-431" w:type="dxa"/>
        <w:tblLook w:val="04A0"/>
      </w:tblPr>
      <w:tblGrid>
        <w:gridCol w:w="772"/>
        <w:gridCol w:w="1327"/>
        <w:gridCol w:w="2060"/>
        <w:gridCol w:w="4110"/>
        <w:gridCol w:w="1276"/>
      </w:tblGrid>
      <w:tr w:rsidR="00291D16" w:rsidRPr="00752710" w:rsidTr="0066759E">
        <w:tc>
          <w:tcPr>
            <w:tcW w:w="9545" w:type="dxa"/>
            <w:gridSpan w:val="5"/>
          </w:tcPr>
          <w:p w:rsidR="00291D16" w:rsidRPr="00752710" w:rsidRDefault="00291D16" w:rsidP="0066759E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lastRenderedPageBreak/>
              <w:t>评估工作程序表</w:t>
            </w:r>
          </w:p>
        </w:tc>
      </w:tr>
      <w:tr w:rsidR="00291D16" w:rsidRPr="00752710" w:rsidTr="0066759E">
        <w:tc>
          <w:tcPr>
            <w:tcW w:w="772" w:type="dxa"/>
          </w:tcPr>
          <w:p w:rsidR="00291D16" w:rsidRPr="00752710" w:rsidRDefault="00291D16" w:rsidP="0066759E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327" w:type="dxa"/>
          </w:tcPr>
          <w:p w:rsidR="00291D16" w:rsidRPr="00752710" w:rsidRDefault="00291D16" w:rsidP="0066759E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2060" w:type="dxa"/>
          </w:tcPr>
          <w:p w:rsidR="00291D16" w:rsidRPr="00752710" w:rsidRDefault="00291D16" w:rsidP="0066759E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评估工作程序</w:t>
            </w:r>
          </w:p>
        </w:tc>
        <w:tc>
          <w:tcPr>
            <w:tcW w:w="4110" w:type="dxa"/>
          </w:tcPr>
          <w:p w:rsidR="00291D16" w:rsidRPr="00752710" w:rsidRDefault="00291D16" w:rsidP="0066759E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需协助工作内容</w:t>
            </w:r>
          </w:p>
        </w:tc>
        <w:tc>
          <w:tcPr>
            <w:tcW w:w="1276" w:type="dxa"/>
          </w:tcPr>
          <w:p w:rsidR="00291D16" w:rsidRPr="00752710" w:rsidRDefault="00291D16" w:rsidP="0066759E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配合单位</w:t>
            </w:r>
          </w:p>
        </w:tc>
      </w:tr>
      <w:tr w:rsidR="00291D16" w:rsidRPr="00752710" w:rsidTr="0066759E">
        <w:tc>
          <w:tcPr>
            <w:tcW w:w="772" w:type="dxa"/>
            <w:vAlign w:val="center"/>
          </w:tcPr>
          <w:p w:rsidR="00291D16" w:rsidRPr="00752710" w:rsidRDefault="00291D16" w:rsidP="0066759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/>
                <w:sz w:val="24"/>
                <w:szCs w:val="24"/>
              </w:rPr>
              <w:t>1.</w:t>
            </w:r>
          </w:p>
        </w:tc>
        <w:tc>
          <w:tcPr>
            <w:tcW w:w="1327" w:type="dxa"/>
            <w:vAlign w:val="center"/>
          </w:tcPr>
          <w:p w:rsidR="00291D16" w:rsidRPr="00752710" w:rsidRDefault="00291D16" w:rsidP="0066759E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赛前3天</w:t>
            </w:r>
          </w:p>
        </w:tc>
        <w:tc>
          <w:tcPr>
            <w:tcW w:w="2060" w:type="dxa"/>
            <w:vAlign w:val="center"/>
          </w:tcPr>
          <w:p w:rsidR="00291D16" w:rsidRPr="00752710" w:rsidRDefault="00291D16" w:rsidP="0066759E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评估前期沟通</w:t>
            </w:r>
          </w:p>
        </w:tc>
        <w:tc>
          <w:tcPr>
            <w:tcW w:w="4110" w:type="dxa"/>
          </w:tcPr>
          <w:p w:rsidR="00291D16" w:rsidRPr="00752710" w:rsidRDefault="00291D16" w:rsidP="0066759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①</w:t>
            </w:r>
            <w:r w:rsidRPr="00752710">
              <w:rPr>
                <w:rFonts w:ascii="仿宋" w:eastAsia="仿宋" w:hAnsi="仿宋"/>
                <w:sz w:val="24"/>
                <w:szCs w:val="24"/>
              </w:rPr>
              <w:t>告知</w:t>
            </w:r>
            <w:r w:rsidRPr="00752710">
              <w:rPr>
                <w:rFonts w:ascii="仿宋" w:eastAsia="仿宋" w:hAnsi="仿宋" w:hint="eastAsia"/>
                <w:sz w:val="24"/>
                <w:szCs w:val="24"/>
              </w:rPr>
              <w:t>评估机构</w:t>
            </w:r>
            <w:r w:rsidRPr="00752710">
              <w:rPr>
                <w:rFonts w:ascii="仿宋" w:eastAsia="仿宋" w:hAnsi="仿宋"/>
                <w:sz w:val="24"/>
                <w:szCs w:val="24"/>
              </w:rPr>
              <w:t>赛事举办时间与地点</w:t>
            </w:r>
          </w:p>
          <w:p w:rsidR="00291D16" w:rsidRPr="00752710" w:rsidRDefault="00291D16" w:rsidP="0066759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②向评估机构</w:t>
            </w:r>
            <w:r w:rsidRPr="00752710">
              <w:rPr>
                <w:rFonts w:ascii="仿宋" w:eastAsia="仿宋" w:hAnsi="仿宋"/>
                <w:sz w:val="24"/>
                <w:szCs w:val="24"/>
              </w:rPr>
              <w:t>提供具体赛事日程安排</w:t>
            </w:r>
          </w:p>
          <w:p w:rsidR="00291D16" w:rsidRPr="00752710" w:rsidRDefault="00291D16" w:rsidP="0066759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③确定评估工作对接人</w:t>
            </w:r>
          </w:p>
        </w:tc>
        <w:tc>
          <w:tcPr>
            <w:tcW w:w="1276" w:type="dxa"/>
            <w:vAlign w:val="center"/>
          </w:tcPr>
          <w:p w:rsidR="00291D16" w:rsidRPr="00752710" w:rsidRDefault="00291D16" w:rsidP="0066759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办赛单位</w:t>
            </w:r>
          </w:p>
        </w:tc>
      </w:tr>
      <w:tr w:rsidR="00291D16" w:rsidRPr="00752710" w:rsidTr="0066759E">
        <w:tc>
          <w:tcPr>
            <w:tcW w:w="772" w:type="dxa"/>
            <w:vAlign w:val="center"/>
          </w:tcPr>
          <w:p w:rsidR="00291D16" w:rsidRPr="00752710" w:rsidRDefault="00291D16" w:rsidP="0066759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752710">
              <w:rPr>
                <w:rFonts w:ascii="仿宋" w:eastAsia="仿宋" w:hAnsi="仿宋"/>
                <w:sz w:val="24"/>
                <w:szCs w:val="24"/>
              </w:rPr>
              <w:t>.</w:t>
            </w:r>
          </w:p>
        </w:tc>
        <w:tc>
          <w:tcPr>
            <w:tcW w:w="1327" w:type="dxa"/>
            <w:vAlign w:val="center"/>
          </w:tcPr>
          <w:p w:rsidR="00291D16" w:rsidRPr="00752710" w:rsidRDefault="00291D16" w:rsidP="0066759E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赛前1天</w:t>
            </w:r>
          </w:p>
        </w:tc>
        <w:tc>
          <w:tcPr>
            <w:tcW w:w="2060" w:type="dxa"/>
            <w:vAlign w:val="center"/>
          </w:tcPr>
          <w:p w:rsidR="00291D16" w:rsidRPr="00752710" w:rsidRDefault="00291D16" w:rsidP="0066759E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评估前期沟通</w:t>
            </w:r>
          </w:p>
        </w:tc>
        <w:tc>
          <w:tcPr>
            <w:tcW w:w="4110" w:type="dxa"/>
          </w:tcPr>
          <w:p w:rsidR="00291D16" w:rsidRPr="00752710" w:rsidRDefault="00291D16" w:rsidP="0066759E">
            <w:pPr>
              <w:pStyle w:val="1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①接收评估资料，为评估员准备工作证件</w:t>
            </w:r>
          </w:p>
          <w:p w:rsidR="00291D16" w:rsidRPr="00752710" w:rsidRDefault="00291D16" w:rsidP="0066759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②办赛单位提供相关资料，供评估机构核查</w:t>
            </w:r>
          </w:p>
        </w:tc>
        <w:tc>
          <w:tcPr>
            <w:tcW w:w="1276" w:type="dxa"/>
            <w:vAlign w:val="center"/>
          </w:tcPr>
          <w:p w:rsidR="00291D16" w:rsidRPr="00752710" w:rsidRDefault="00291D16" w:rsidP="0066759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办赛单位</w:t>
            </w:r>
          </w:p>
        </w:tc>
      </w:tr>
      <w:tr w:rsidR="00291D16" w:rsidRPr="00752710" w:rsidTr="0066759E">
        <w:tc>
          <w:tcPr>
            <w:tcW w:w="772" w:type="dxa"/>
            <w:vAlign w:val="center"/>
          </w:tcPr>
          <w:p w:rsidR="00291D16" w:rsidRPr="00752710" w:rsidRDefault="00291D16" w:rsidP="0066759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/>
                <w:sz w:val="24"/>
                <w:szCs w:val="24"/>
              </w:rPr>
              <w:t>3.</w:t>
            </w:r>
          </w:p>
        </w:tc>
        <w:tc>
          <w:tcPr>
            <w:tcW w:w="1327" w:type="dxa"/>
          </w:tcPr>
          <w:p w:rsidR="00291D16" w:rsidRPr="00752710" w:rsidRDefault="00291D16" w:rsidP="0066759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赛事当天</w:t>
            </w:r>
          </w:p>
        </w:tc>
        <w:tc>
          <w:tcPr>
            <w:tcW w:w="2060" w:type="dxa"/>
          </w:tcPr>
          <w:p w:rsidR="00291D16" w:rsidRPr="00752710" w:rsidRDefault="00291D16" w:rsidP="0066759E">
            <w:pPr>
              <w:pStyle w:val="Default"/>
              <w:spacing w:line="360" w:lineRule="auto"/>
              <w:jc w:val="both"/>
              <w:rPr>
                <w:rFonts w:ascii="仿宋" w:eastAsia="仿宋" w:hAnsi="仿宋"/>
              </w:rPr>
            </w:pPr>
            <w:r w:rsidRPr="00752710">
              <w:rPr>
                <w:rFonts w:ascii="仿宋" w:eastAsia="仿宋" w:hAnsi="仿宋" w:hint="eastAsia"/>
              </w:rPr>
              <w:t>现场评估</w:t>
            </w:r>
          </w:p>
        </w:tc>
        <w:tc>
          <w:tcPr>
            <w:tcW w:w="4110" w:type="dxa"/>
          </w:tcPr>
          <w:p w:rsidR="00291D16" w:rsidRPr="00752710" w:rsidRDefault="00291D16" w:rsidP="0066759E">
            <w:pPr>
              <w:pStyle w:val="Default"/>
              <w:spacing w:line="360" w:lineRule="auto"/>
              <w:jc w:val="both"/>
              <w:rPr>
                <w:rFonts w:ascii="仿宋" w:eastAsia="仿宋" w:hAnsi="仿宋"/>
              </w:rPr>
            </w:pPr>
            <w:r w:rsidRPr="00752710">
              <w:rPr>
                <w:rFonts w:ascii="仿宋" w:eastAsia="仿宋" w:hAnsi="仿宋" w:hint="eastAsia"/>
              </w:rPr>
              <w:t>向评估员提供证件，协助其进入场地</w:t>
            </w:r>
          </w:p>
        </w:tc>
        <w:tc>
          <w:tcPr>
            <w:tcW w:w="1276" w:type="dxa"/>
          </w:tcPr>
          <w:p w:rsidR="00291D16" w:rsidRPr="00752710" w:rsidRDefault="00291D16" w:rsidP="0066759E">
            <w:pPr>
              <w:pStyle w:val="Default"/>
              <w:spacing w:line="360" w:lineRule="auto"/>
              <w:jc w:val="both"/>
              <w:rPr>
                <w:rFonts w:ascii="仿宋" w:eastAsia="仿宋" w:hAnsi="仿宋"/>
              </w:rPr>
            </w:pPr>
            <w:r w:rsidRPr="00752710">
              <w:rPr>
                <w:rFonts w:ascii="仿宋" w:eastAsia="仿宋" w:hAnsi="仿宋" w:hint="eastAsia"/>
              </w:rPr>
              <w:t>办赛单位</w:t>
            </w:r>
          </w:p>
        </w:tc>
      </w:tr>
      <w:tr w:rsidR="00291D16" w:rsidRPr="00752710" w:rsidTr="0066759E">
        <w:tc>
          <w:tcPr>
            <w:tcW w:w="772" w:type="dxa"/>
            <w:vAlign w:val="center"/>
          </w:tcPr>
          <w:p w:rsidR="00291D16" w:rsidRPr="00752710" w:rsidRDefault="00291D16" w:rsidP="0066759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/>
                <w:sz w:val="24"/>
                <w:szCs w:val="24"/>
              </w:rPr>
              <w:t>4.</w:t>
            </w:r>
          </w:p>
        </w:tc>
        <w:tc>
          <w:tcPr>
            <w:tcW w:w="1327" w:type="dxa"/>
          </w:tcPr>
          <w:p w:rsidR="00291D16" w:rsidRPr="00752710" w:rsidRDefault="00291D16" w:rsidP="0066759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赛事当天</w:t>
            </w:r>
          </w:p>
        </w:tc>
        <w:tc>
          <w:tcPr>
            <w:tcW w:w="2060" w:type="dxa"/>
          </w:tcPr>
          <w:p w:rsidR="00291D16" w:rsidRPr="00752710" w:rsidRDefault="00291D16" w:rsidP="0066759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问卷调研</w:t>
            </w:r>
          </w:p>
        </w:tc>
        <w:tc>
          <w:tcPr>
            <w:tcW w:w="4110" w:type="dxa"/>
          </w:tcPr>
          <w:p w:rsidR="00291D16" w:rsidRPr="00752710" w:rsidRDefault="00291D16" w:rsidP="0066759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协助进行线上问卷发放</w:t>
            </w:r>
          </w:p>
        </w:tc>
        <w:tc>
          <w:tcPr>
            <w:tcW w:w="1276" w:type="dxa"/>
          </w:tcPr>
          <w:p w:rsidR="00291D16" w:rsidRPr="00752710" w:rsidRDefault="00291D16" w:rsidP="0066759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办赛单位</w:t>
            </w:r>
          </w:p>
        </w:tc>
      </w:tr>
      <w:tr w:rsidR="00291D16" w:rsidRPr="00752710" w:rsidTr="0066759E">
        <w:tc>
          <w:tcPr>
            <w:tcW w:w="772" w:type="dxa"/>
            <w:vAlign w:val="center"/>
          </w:tcPr>
          <w:p w:rsidR="00291D16" w:rsidRPr="00752710" w:rsidRDefault="00291D16" w:rsidP="0066759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/>
                <w:sz w:val="24"/>
                <w:szCs w:val="24"/>
              </w:rPr>
              <w:t>5.</w:t>
            </w:r>
          </w:p>
        </w:tc>
        <w:tc>
          <w:tcPr>
            <w:tcW w:w="1327" w:type="dxa"/>
            <w:vAlign w:val="center"/>
          </w:tcPr>
          <w:p w:rsidR="00291D16" w:rsidRPr="00752710" w:rsidRDefault="00291D16" w:rsidP="0066759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赛事当天</w:t>
            </w:r>
          </w:p>
        </w:tc>
        <w:tc>
          <w:tcPr>
            <w:tcW w:w="2060" w:type="dxa"/>
          </w:tcPr>
          <w:p w:rsidR="00291D16" w:rsidRPr="00752710" w:rsidRDefault="00291D16" w:rsidP="0066759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调研结果核实签字</w:t>
            </w:r>
          </w:p>
        </w:tc>
        <w:tc>
          <w:tcPr>
            <w:tcW w:w="4110" w:type="dxa"/>
            <w:vAlign w:val="center"/>
          </w:tcPr>
          <w:p w:rsidR="00291D16" w:rsidRPr="00752710" w:rsidRDefault="00291D16" w:rsidP="0066759E">
            <w:pPr>
              <w:spacing w:line="360" w:lineRule="auto"/>
              <w:rPr>
                <w:rFonts w:ascii="仿宋" w:eastAsia="仿宋" w:hAnsi="仿宋" w:cs="微软雅黑"/>
                <w:color w:val="000000"/>
                <w:sz w:val="24"/>
                <w:szCs w:val="24"/>
              </w:rPr>
            </w:pPr>
            <w:r w:rsidRPr="00752710">
              <w:rPr>
                <w:rFonts w:ascii="仿宋" w:eastAsia="仿宋" w:hAnsi="仿宋" w:cs="微软雅黑" w:hint="eastAsia"/>
                <w:color w:val="000000"/>
                <w:sz w:val="24"/>
                <w:szCs w:val="24"/>
              </w:rPr>
              <w:t>协办单位工作人员对调研数据结果核实</w:t>
            </w:r>
          </w:p>
        </w:tc>
        <w:tc>
          <w:tcPr>
            <w:tcW w:w="1276" w:type="dxa"/>
            <w:vAlign w:val="center"/>
          </w:tcPr>
          <w:p w:rsidR="00291D16" w:rsidRPr="00752710" w:rsidRDefault="00291D16" w:rsidP="0066759E">
            <w:pPr>
              <w:spacing w:line="360" w:lineRule="auto"/>
              <w:rPr>
                <w:rFonts w:ascii="仿宋" w:eastAsia="仿宋" w:hAnsi="仿宋" w:cs="微软雅黑"/>
                <w:color w:val="000000"/>
                <w:sz w:val="24"/>
                <w:szCs w:val="24"/>
              </w:rPr>
            </w:pPr>
            <w:r w:rsidRPr="00752710">
              <w:rPr>
                <w:rFonts w:ascii="仿宋" w:eastAsia="仿宋" w:hAnsi="仿宋" w:cs="微软雅黑" w:hint="eastAsia"/>
                <w:color w:val="000000"/>
                <w:sz w:val="24"/>
                <w:szCs w:val="24"/>
              </w:rPr>
              <w:t>办赛单位</w:t>
            </w:r>
          </w:p>
        </w:tc>
      </w:tr>
      <w:tr w:rsidR="00291D16" w:rsidRPr="00752710" w:rsidTr="0066759E">
        <w:tc>
          <w:tcPr>
            <w:tcW w:w="772" w:type="dxa"/>
            <w:vAlign w:val="center"/>
          </w:tcPr>
          <w:p w:rsidR="00291D16" w:rsidRPr="00752710" w:rsidRDefault="00291D16" w:rsidP="0066759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/>
                <w:sz w:val="24"/>
                <w:szCs w:val="24"/>
              </w:rPr>
              <w:t>6.</w:t>
            </w:r>
          </w:p>
        </w:tc>
        <w:tc>
          <w:tcPr>
            <w:tcW w:w="1327" w:type="dxa"/>
          </w:tcPr>
          <w:p w:rsidR="00291D16" w:rsidRPr="00752710" w:rsidRDefault="00291D16" w:rsidP="0066759E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赛后30天内</w:t>
            </w:r>
          </w:p>
        </w:tc>
        <w:tc>
          <w:tcPr>
            <w:tcW w:w="2060" w:type="dxa"/>
          </w:tcPr>
          <w:p w:rsidR="00291D16" w:rsidRPr="00752710" w:rsidRDefault="00291D16" w:rsidP="0066759E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赛事数据收集</w:t>
            </w:r>
          </w:p>
        </w:tc>
        <w:tc>
          <w:tcPr>
            <w:tcW w:w="4110" w:type="dxa"/>
          </w:tcPr>
          <w:p w:rsidR="00291D16" w:rsidRPr="00752710" w:rsidRDefault="00291D16" w:rsidP="0066759E">
            <w:pPr>
              <w:pStyle w:val="Default"/>
              <w:spacing w:line="360" w:lineRule="auto"/>
              <w:jc w:val="both"/>
              <w:rPr>
                <w:rFonts w:ascii="仿宋" w:eastAsia="仿宋" w:hAnsi="仿宋"/>
                <w:b/>
                <w:bCs/>
              </w:rPr>
            </w:pPr>
            <w:r w:rsidRPr="00752710">
              <w:rPr>
                <w:rFonts w:ascii="仿宋" w:eastAsia="仿宋" w:hAnsi="仿宋" w:hint="eastAsia"/>
                <w:b/>
                <w:bCs/>
              </w:rPr>
              <w:t>办赛单位填写《赛事信息登记表》</w:t>
            </w:r>
          </w:p>
        </w:tc>
        <w:tc>
          <w:tcPr>
            <w:tcW w:w="1276" w:type="dxa"/>
          </w:tcPr>
          <w:p w:rsidR="00291D16" w:rsidRPr="00752710" w:rsidRDefault="00291D16" w:rsidP="0066759E">
            <w:pPr>
              <w:pStyle w:val="Default"/>
              <w:spacing w:line="360" w:lineRule="auto"/>
              <w:jc w:val="both"/>
              <w:rPr>
                <w:rFonts w:ascii="仿宋" w:eastAsia="仿宋" w:hAnsi="仿宋"/>
                <w:b/>
                <w:bCs/>
              </w:rPr>
            </w:pPr>
            <w:r w:rsidRPr="00752710">
              <w:rPr>
                <w:rFonts w:ascii="仿宋" w:eastAsia="仿宋" w:hAnsi="仿宋" w:hint="eastAsia"/>
                <w:b/>
                <w:bCs/>
              </w:rPr>
              <w:t>办赛单位</w:t>
            </w:r>
          </w:p>
        </w:tc>
      </w:tr>
      <w:tr w:rsidR="00291D16" w:rsidRPr="00752710" w:rsidTr="0066759E">
        <w:tc>
          <w:tcPr>
            <w:tcW w:w="772" w:type="dxa"/>
            <w:vAlign w:val="center"/>
          </w:tcPr>
          <w:p w:rsidR="00291D16" w:rsidRPr="00752710" w:rsidRDefault="00291D16" w:rsidP="0066759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/>
                <w:sz w:val="24"/>
                <w:szCs w:val="24"/>
              </w:rPr>
              <w:t>7.</w:t>
            </w:r>
          </w:p>
        </w:tc>
        <w:tc>
          <w:tcPr>
            <w:tcW w:w="1327" w:type="dxa"/>
          </w:tcPr>
          <w:p w:rsidR="00291D16" w:rsidRPr="00752710" w:rsidRDefault="00291D16" w:rsidP="0066759E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赛后30天内</w:t>
            </w:r>
          </w:p>
        </w:tc>
        <w:tc>
          <w:tcPr>
            <w:tcW w:w="2060" w:type="dxa"/>
          </w:tcPr>
          <w:p w:rsidR="00291D16" w:rsidRPr="00752710" w:rsidRDefault="00291D16" w:rsidP="0066759E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赛事资料收集</w:t>
            </w:r>
          </w:p>
        </w:tc>
        <w:tc>
          <w:tcPr>
            <w:tcW w:w="4110" w:type="dxa"/>
          </w:tcPr>
          <w:p w:rsidR="00291D16" w:rsidRPr="00752710" w:rsidRDefault="00291D16" w:rsidP="0066759E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752710">
              <w:rPr>
                <w:rFonts w:ascii="仿宋" w:eastAsia="仿宋" w:hAnsi="仿宋" w:cs="微软雅黑" w:hint="eastAsia"/>
                <w:b/>
                <w:bCs/>
                <w:color w:val="000000"/>
                <w:sz w:val="24"/>
                <w:szCs w:val="24"/>
              </w:rPr>
              <w:t>办赛单位提</w:t>
            </w: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交赛事资料</w:t>
            </w:r>
          </w:p>
        </w:tc>
        <w:tc>
          <w:tcPr>
            <w:tcW w:w="1276" w:type="dxa"/>
          </w:tcPr>
          <w:p w:rsidR="00291D16" w:rsidRPr="00752710" w:rsidRDefault="00291D16" w:rsidP="0066759E">
            <w:pPr>
              <w:spacing w:line="360" w:lineRule="auto"/>
              <w:rPr>
                <w:rFonts w:ascii="仿宋" w:eastAsia="仿宋" w:hAnsi="仿宋" w:cs="微软雅黑"/>
                <w:b/>
                <w:bCs/>
                <w:color w:val="000000"/>
                <w:sz w:val="24"/>
                <w:szCs w:val="24"/>
              </w:rPr>
            </w:pPr>
            <w:r w:rsidRPr="00752710">
              <w:rPr>
                <w:rFonts w:ascii="仿宋" w:eastAsia="仿宋" w:hAnsi="仿宋" w:cs="微软雅黑" w:hint="eastAsia"/>
                <w:b/>
                <w:bCs/>
                <w:color w:val="000000"/>
                <w:sz w:val="24"/>
                <w:szCs w:val="24"/>
              </w:rPr>
              <w:t>办赛单位</w:t>
            </w:r>
          </w:p>
        </w:tc>
      </w:tr>
      <w:tr w:rsidR="00291D16" w:rsidRPr="00752710" w:rsidTr="0066759E">
        <w:tc>
          <w:tcPr>
            <w:tcW w:w="772" w:type="dxa"/>
            <w:vAlign w:val="center"/>
          </w:tcPr>
          <w:p w:rsidR="00291D16" w:rsidRPr="00752710" w:rsidRDefault="00291D16" w:rsidP="0066759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/>
                <w:sz w:val="24"/>
                <w:szCs w:val="24"/>
              </w:rPr>
              <w:t>8.</w:t>
            </w:r>
          </w:p>
        </w:tc>
        <w:tc>
          <w:tcPr>
            <w:tcW w:w="1327" w:type="dxa"/>
          </w:tcPr>
          <w:p w:rsidR="00291D16" w:rsidRPr="00752710" w:rsidRDefault="00291D16" w:rsidP="0066759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资料收集完毕后2</w:t>
            </w:r>
            <w:r w:rsidRPr="00752710">
              <w:rPr>
                <w:rFonts w:ascii="仿宋" w:eastAsia="仿宋" w:hAnsi="仿宋"/>
                <w:sz w:val="24"/>
                <w:szCs w:val="24"/>
              </w:rPr>
              <w:t>1</w:t>
            </w:r>
            <w:r w:rsidRPr="00752710">
              <w:rPr>
                <w:rFonts w:ascii="仿宋" w:eastAsia="仿宋" w:hAnsi="仿宋" w:hint="eastAsia"/>
                <w:sz w:val="24"/>
                <w:szCs w:val="24"/>
              </w:rPr>
              <w:t>天</w:t>
            </w:r>
          </w:p>
        </w:tc>
        <w:tc>
          <w:tcPr>
            <w:tcW w:w="2060" w:type="dxa"/>
            <w:vAlign w:val="center"/>
          </w:tcPr>
          <w:p w:rsidR="00291D16" w:rsidRPr="00752710" w:rsidRDefault="00291D16" w:rsidP="0066759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出具评估结果</w:t>
            </w:r>
          </w:p>
        </w:tc>
        <w:tc>
          <w:tcPr>
            <w:tcW w:w="4110" w:type="dxa"/>
            <w:vAlign w:val="center"/>
          </w:tcPr>
          <w:p w:rsidR="00291D16" w:rsidRPr="00752710" w:rsidRDefault="00291D16" w:rsidP="0066759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——</w:t>
            </w:r>
          </w:p>
        </w:tc>
        <w:tc>
          <w:tcPr>
            <w:tcW w:w="1276" w:type="dxa"/>
            <w:vAlign w:val="center"/>
          </w:tcPr>
          <w:p w:rsidR="00291D16" w:rsidRPr="00752710" w:rsidRDefault="00291D16" w:rsidP="0066759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——</w:t>
            </w:r>
          </w:p>
        </w:tc>
      </w:tr>
    </w:tbl>
    <w:p w:rsidR="00291D16" w:rsidRPr="00C2746F" w:rsidRDefault="00291D16" w:rsidP="00291D16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</w:p>
    <w:p w:rsidR="00291D16" w:rsidRDefault="00291D16" w:rsidP="00291D16">
      <w:pPr>
        <w:widowControl/>
        <w:ind w:firstLineChars="50" w:firstLine="161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六、</w:t>
      </w:r>
      <w:r w:rsidRPr="00C2746F">
        <w:rPr>
          <w:rFonts w:ascii="仿宋" w:eastAsia="仿宋" w:hAnsi="仿宋" w:hint="eastAsia"/>
          <w:b/>
          <w:bCs/>
          <w:sz w:val="32"/>
          <w:szCs w:val="32"/>
        </w:rPr>
        <w:t>评估结果</w:t>
      </w:r>
    </w:p>
    <w:p w:rsidR="00291D16" w:rsidRPr="004762C6" w:rsidRDefault="00291D16" w:rsidP="00291D16">
      <w:pPr>
        <w:widowControl/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 w:rsidRPr="00C2746F">
        <w:rPr>
          <w:rFonts w:ascii="仿宋" w:eastAsia="仿宋" w:hAnsi="仿宋" w:hint="eastAsia"/>
          <w:b/>
          <w:bCs/>
          <w:sz w:val="32"/>
          <w:szCs w:val="32"/>
        </w:rPr>
        <w:t>8</w:t>
      </w:r>
      <w:r w:rsidRPr="00C2746F">
        <w:rPr>
          <w:rFonts w:ascii="仿宋" w:eastAsia="仿宋" w:hAnsi="仿宋"/>
          <w:b/>
          <w:bCs/>
          <w:sz w:val="32"/>
          <w:szCs w:val="32"/>
        </w:rPr>
        <w:t>5</w:t>
      </w:r>
      <w:r w:rsidRPr="00C2746F">
        <w:rPr>
          <w:rFonts w:ascii="仿宋" w:eastAsia="仿宋" w:hAnsi="仿宋" w:hint="eastAsia"/>
          <w:b/>
          <w:bCs/>
          <w:sz w:val="32"/>
          <w:szCs w:val="32"/>
        </w:rPr>
        <w:t>≤</w:t>
      </w:r>
      <w:r w:rsidRPr="00C2746F">
        <w:rPr>
          <w:rFonts w:ascii="仿宋" w:eastAsia="仿宋" w:hAnsi="仿宋" w:hint="eastAsia"/>
          <w:b/>
          <w:bCs/>
          <w:sz w:val="32"/>
          <w:szCs w:val="32"/>
          <w:lang/>
        </w:rPr>
        <w:t>绩效评估分值</w:t>
      </w:r>
      <w:r w:rsidRPr="00C2746F">
        <w:rPr>
          <w:rFonts w:ascii="仿宋" w:eastAsia="仿宋" w:hAnsi="仿宋" w:hint="eastAsia"/>
          <w:b/>
          <w:bCs/>
          <w:sz w:val="32"/>
          <w:szCs w:val="32"/>
        </w:rPr>
        <w:t>，评定等级为“优秀”</w:t>
      </w:r>
      <w:r w:rsidRPr="00C2746F">
        <w:rPr>
          <w:rFonts w:ascii="仿宋" w:eastAsia="仿宋" w:hAnsi="仿宋" w:hint="eastAsia"/>
          <w:sz w:val="32"/>
          <w:szCs w:val="32"/>
        </w:rPr>
        <w:t>；</w:t>
      </w:r>
      <w:r w:rsidRPr="00C2746F">
        <w:rPr>
          <w:rFonts w:ascii="仿宋" w:eastAsia="仿宋" w:hAnsi="仿宋" w:hint="eastAsia"/>
          <w:b/>
          <w:bCs/>
          <w:sz w:val="32"/>
          <w:szCs w:val="32"/>
        </w:rPr>
        <w:t>6</w:t>
      </w:r>
      <w:r w:rsidRPr="00C2746F">
        <w:rPr>
          <w:rFonts w:ascii="仿宋" w:eastAsia="仿宋" w:hAnsi="仿宋"/>
          <w:b/>
          <w:bCs/>
          <w:sz w:val="32"/>
          <w:szCs w:val="32"/>
        </w:rPr>
        <w:t>0</w:t>
      </w:r>
      <w:r w:rsidRPr="00C2746F">
        <w:rPr>
          <w:rFonts w:ascii="仿宋" w:eastAsia="仿宋" w:hAnsi="仿宋" w:hint="eastAsia"/>
          <w:b/>
          <w:bCs/>
          <w:sz w:val="32"/>
          <w:szCs w:val="32"/>
        </w:rPr>
        <w:t>≤</w:t>
      </w:r>
      <w:r w:rsidRPr="00C2746F">
        <w:rPr>
          <w:rFonts w:ascii="仿宋" w:eastAsia="仿宋" w:hAnsi="仿宋" w:hint="eastAsia"/>
          <w:b/>
          <w:bCs/>
          <w:sz w:val="32"/>
          <w:szCs w:val="32"/>
          <w:lang/>
        </w:rPr>
        <w:t>绩效评估分值</w:t>
      </w:r>
      <w:r w:rsidRPr="00C2746F">
        <w:rPr>
          <w:rFonts w:ascii="仿宋" w:eastAsia="仿宋" w:hAnsi="仿宋" w:hint="eastAsia"/>
          <w:b/>
          <w:bCs/>
          <w:sz w:val="32"/>
          <w:szCs w:val="32"/>
        </w:rPr>
        <w:t>＜</w:t>
      </w:r>
      <w:r w:rsidRPr="00C2746F">
        <w:rPr>
          <w:rFonts w:ascii="仿宋" w:eastAsia="仿宋" w:hAnsi="仿宋"/>
          <w:b/>
          <w:bCs/>
          <w:sz w:val="32"/>
          <w:szCs w:val="32"/>
        </w:rPr>
        <w:t>85</w:t>
      </w:r>
      <w:r w:rsidRPr="00C2746F">
        <w:rPr>
          <w:rFonts w:ascii="仿宋" w:eastAsia="仿宋" w:hAnsi="仿宋" w:hint="eastAsia"/>
          <w:sz w:val="32"/>
          <w:szCs w:val="32"/>
        </w:rPr>
        <w:t>，</w:t>
      </w:r>
      <w:r w:rsidRPr="00C2746F">
        <w:rPr>
          <w:rFonts w:ascii="仿宋" w:eastAsia="仿宋" w:hAnsi="仿宋" w:hint="eastAsia"/>
          <w:b/>
          <w:bCs/>
          <w:sz w:val="32"/>
          <w:szCs w:val="32"/>
        </w:rPr>
        <w:t>评定等级为“良好”；</w:t>
      </w:r>
      <w:r w:rsidRPr="00C2746F">
        <w:rPr>
          <w:rFonts w:ascii="仿宋" w:eastAsia="仿宋" w:hAnsi="仿宋" w:hint="eastAsia"/>
          <w:b/>
          <w:bCs/>
          <w:sz w:val="32"/>
          <w:szCs w:val="32"/>
          <w:lang/>
        </w:rPr>
        <w:t>绩效评估分值</w:t>
      </w:r>
      <w:r w:rsidRPr="00C2746F">
        <w:rPr>
          <w:rFonts w:ascii="仿宋" w:eastAsia="仿宋" w:hAnsi="仿宋" w:hint="eastAsia"/>
          <w:b/>
          <w:bCs/>
          <w:sz w:val="32"/>
          <w:szCs w:val="32"/>
        </w:rPr>
        <w:t>＜</w:t>
      </w:r>
      <w:r w:rsidRPr="00C2746F">
        <w:rPr>
          <w:rFonts w:ascii="仿宋" w:eastAsia="仿宋" w:hAnsi="仿宋"/>
          <w:b/>
          <w:bCs/>
          <w:sz w:val="32"/>
          <w:szCs w:val="32"/>
        </w:rPr>
        <w:t>60</w:t>
      </w:r>
      <w:r w:rsidRPr="00C2746F">
        <w:rPr>
          <w:rFonts w:ascii="仿宋" w:eastAsia="仿宋" w:hAnsi="仿宋" w:hint="eastAsia"/>
          <w:b/>
          <w:bCs/>
          <w:sz w:val="32"/>
          <w:szCs w:val="32"/>
        </w:rPr>
        <w:t>评定等级为“不合格”；若赛事出现重大安全责任事故或缺少竞赛规程、秩序册、成绩册等核心竞赛文件则直接评为“不合</w:t>
      </w:r>
      <w:r w:rsidRPr="00C2746F">
        <w:rPr>
          <w:rFonts w:ascii="仿宋" w:eastAsia="仿宋" w:hAnsi="仿宋" w:hint="eastAsia"/>
          <w:b/>
          <w:bCs/>
          <w:sz w:val="32"/>
          <w:szCs w:val="32"/>
        </w:rPr>
        <w:lastRenderedPageBreak/>
        <w:t>格”</w:t>
      </w:r>
      <w:r w:rsidRPr="00C2746F">
        <w:rPr>
          <w:rFonts w:ascii="仿宋" w:eastAsia="仿宋" w:hAnsi="仿宋"/>
          <w:sz w:val="32"/>
          <w:szCs w:val="32"/>
        </w:rPr>
        <w:t>。</w:t>
      </w:r>
      <w:r w:rsidRPr="00C2746F">
        <w:rPr>
          <w:rFonts w:ascii="仿宋" w:eastAsia="仿宋" w:hAnsi="仿宋" w:hint="eastAsia"/>
          <w:b/>
          <w:bCs/>
          <w:sz w:val="32"/>
          <w:szCs w:val="32"/>
          <w:u w:val="single"/>
        </w:rPr>
        <w:t>赛事绩效评估“不合格”的赛事予以核减办赛补贴经费的处罚</w:t>
      </w:r>
      <w:r w:rsidRPr="00C2746F">
        <w:rPr>
          <w:rFonts w:ascii="仿宋" w:eastAsia="仿宋" w:hAnsi="仿宋"/>
          <w:b/>
          <w:bCs/>
          <w:sz w:val="32"/>
          <w:szCs w:val="32"/>
          <w:u w:val="single"/>
          <w:lang/>
        </w:rPr>
        <w:t>。</w:t>
      </w:r>
    </w:p>
    <w:p w:rsidR="00291D16" w:rsidRPr="00C2746F" w:rsidRDefault="00291D16" w:rsidP="00291D16">
      <w:pPr>
        <w:spacing w:line="360" w:lineRule="auto"/>
        <w:ind w:firstLineChars="250" w:firstLine="800"/>
        <w:rPr>
          <w:rFonts w:ascii="仿宋" w:eastAsia="仿宋" w:hAnsi="仿宋"/>
          <w:sz w:val="32"/>
          <w:szCs w:val="32"/>
          <w:lang/>
        </w:rPr>
      </w:pPr>
      <w:r w:rsidRPr="00C2746F">
        <w:rPr>
          <w:rFonts w:ascii="仿宋" w:eastAsia="仿宋" w:hAnsi="仿宋"/>
          <w:sz w:val="32"/>
          <w:szCs w:val="32"/>
        </w:rPr>
        <w:t>绩效评估</w:t>
      </w:r>
      <w:r w:rsidRPr="00C2746F">
        <w:rPr>
          <w:rFonts w:ascii="仿宋" w:eastAsia="仿宋" w:hAnsi="仿宋" w:hint="eastAsia"/>
          <w:sz w:val="32"/>
          <w:szCs w:val="32"/>
          <w:lang/>
        </w:rPr>
        <w:t>等级定为“优秀”的项目</w:t>
      </w:r>
      <w:r w:rsidRPr="00C2746F">
        <w:rPr>
          <w:rFonts w:ascii="仿宋" w:eastAsia="仿宋" w:hAnsi="仿宋"/>
          <w:sz w:val="32"/>
          <w:szCs w:val="32"/>
        </w:rPr>
        <w:t>，将纳入后续的优先合作名单</w:t>
      </w:r>
      <w:r w:rsidRPr="00C2746F">
        <w:rPr>
          <w:rFonts w:ascii="仿宋" w:eastAsia="仿宋" w:hAnsi="仿宋" w:hint="eastAsia"/>
          <w:sz w:val="32"/>
          <w:szCs w:val="32"/>
        </w:rPr>
        <w:t>。体育局将</w:t>
      </w:r>
      <w:r w:rsidRPr="00C2746F">
        <w:rPr>
          <w:rFonts w:ascii="仿宋" w:eastAsia="仿宋" w:hAnsi="仿宋" w:hint="eastAsia"/>
          <w:b/>
          <w:bCs/>
          <w:sz w:val="32"/>
          <w:szCs w:val="32"/>
          <w:u w:val="single"/>
        </w:rPr>
        <w:t>根据绩效评估得分进行赛事排名，并选拔出前10名予以奖励</w:t>
      </w:r>
      <w:r w:rsidRPr="00C2746F">
        <w:rPr>
          <w:rFonts w:ascii="仿宋" w:eastAsia="仿宋" w:hAnsi="仿宋"/>
          <w:sz w:val="32"/>
          <w:szCs w:val="32"/>
        </w:rPr>
        <w:t>。</w:t>
      </w:r>
      <w:r w:rsidRPr="00C2746F">
        <w:rPr>
          <w:rFonts w:ascii="仿宋" w:eastAsia="仿宋" w:hAnsi="仿宋" w:hint="eastAsia"/>
          <w:sz w:val="32"/>
          <w:szCs w:val="32"/>
        </w:rPr>
        <w:t>（注：</w:t>
      </w:r>
      <w:r w:rsidRPr="00C2746F">
        <w:rPr>
          <w:rFonts w:ascii="仿宋" w:eastAsia="仿宋" w:hAnsi="仿宋" w:hint="eastAsia"/>
          <w:sz w:val="32"/>
          <w:szCs w:val="32"/>
          <w:lang/>
        </w:rPr>
        <w:t>若出现绩效评估得分相同的情况</w:t>
      </w:r>
      <w:r w:rsidRPr="00C2746F">
        <w:rPr>
          <w:rFonts w:ascii="仿宋" w:eastAsia="仿宋" w:hAnsi="仿宋"/>
          <w:sz w:val="32"/>
          <w:szCs w:val="32"/>
          <w:lang/>
        </w:rPr>
        <w:t>，</w:t>
      </w:r>
      <w:r w:rsidRPr="00C2746F">
        <w:rPr>
          <w:rFonts w:ascii="仿宋" w:eastAsia="仿宋" w:hAnsi="仿宋" w:hint="eastAsia"/>
          <w:sz w:val="32"/>
          <w:szCs w:val="32"/>
          <w:lang/>
        </w:rPr>
        <w:t>则通过比较附加分项得分</w:t>
      </w:r>
      <w:r w:rsidRPr="00C2746F">
        <w:rPr>
          <w:rFonts w:ascii="仿宋" w:eastAsia="仿宋" w:hAnsi="仿宋"/>
          <w:sz w:val="32"/>
          <w:szCs w:val="32"/>
          <w:lang/>
        </w:rPr>
        <w:t>，</w:t>
      </w:r>
      <w:r w:rsidRPr="00C2746F">
        <w:rPr>
          <w:rFonts w:ascii="仿宋" w:eastAsia="仿宋" w:hAnsi="仿宋" w:hint="eastAsia"/>
          <w:sz w:val="32"/>
          <w:szCs w:val="32"/>
          <w:lang/>
        </w:rPr>
        <w:t>取出名次</w:t>
      </w:r>
      <w:r w:rsidRPr="00C2746F">
        <w:rPr>
          <w:rFonts w:ascii="仿宋" w:eastAsia="仿宋" w:hAnsi="仿宋"/>
          <w:sz w:val="32"/>
          <w:szCs w:val="32"/>
          <w:lang/>
        </w:rPr>
        <w:t>。</w:t>
      </w:r>
      <w:r w:rsidRPr="00C2746F">
        <w:rPr>
          <w:rFonts w:ascii="仿宋" w:eastAsia="仿宋" w:hAnsi="仿宋" w:hint="eastAsia"/>
          <w:sz w:val="32"/>
          <w:szCs w:val="32"/>
          <w:lang/>
        </w:rPr>
        <w:t>）</w:t>
      </w:r>
    </w:p>
    <w:p w:rsidR="00291D16" w:rsidRPr="00C2746F" w:rsidRDefault="00291D16" w:rsidP="00291D16">
      <w:pPr>
        <w:spacing w:line="360" w:lineRule="auto"/>
        <w:ind w:firstLineChars="250" w:firstLine="800"/>
        <w:rPr>
          <w:rFonts w:ascii="仿宋" w:eastAsia="仿宋" w:hAnsi="仿宋"/>
          <w:sz w:val="32"/>
          <w:szCs w:val="32"/>
          <w:lang/>
        </w:rPr>
      </w:pPr>
    </w:p>
    <w:p w:rsidR="00291D16" w:rsidRPr="00C2746F" w:rsidRDefault="00291D16" w:rsidP="00291D16">
      <w:pPr>
        <w:widowControl/>
        <w:jc w:val="left"/>
        <w:rPr>
          <w:rFonts w:ascii="仿宋" w:eastAsia="仿宋" w:hAnsi="仿宋"/>
          <w:sz w:val="32"/>
          <w:szCs w:val="32"/>
          <w:lang/>
        </w:rPr>
      </w:pPr>
      <w:r w:rsidRPr="00C2746F">
        <w:rPr>
          <w:rFonts w:ascii="仿宋" w:eastAsia="仿宋" w:hAnsi="仿宋"/>
          <w:sz w:val="32"/>
          <w:szCs w:val="32"/>
          <w:lang/>
        </w:rPr>
        <w:br w:type="page"/>
      </w:r>
    </w:p>
    <w:p w:rsidR="00291D16" w:rsidRDefault="00291D16" w:rsidP="00F025A1">
      <w:pPr>
        <w:widowControl/>
        <w:jc w:val="left"/>
        <w:rPr>
          <w:rFonts w:ascii="仿宋" w:eastAsia="仿宋" w:hAnsi="仿宋"/>
          <w:b/>
          <w:bCs/>
          <w:sz w:val="32"/>
          <w:szCs w:val="32"/>
        </w:rPr>
      </w:pPr>
      <w:r w:rsidRPr="00C2746F">
        <w:rPr>
          <w:rFonts w:ascii="仿宋" w:eastAsia="仿宋" w:hAnsi="仿宋" w:hint="eastAsia"/>
          <w:b/>
          <w:bCs/>
          <w:sz w:val="32"/>
          <w:szCs w:val="32"/>
        </w:rPr>
        <w:lastRenderedPageBreak/>
        <w:t>附件1：《评估指标体系》</w:t>
      </w:r>
    </w:p>
    <w:p w:rsidR="00F025A1" w:rsidRPr="00F025A1" w:rsidRDefault="00F025A1" w:rsidP="00F025A1">
      <w:pPr>
        <w:widowControl/>
        <w:jc w:val="left"/>
        <w:rPr>
          <w:rFonts w:ascii="仿宋" w:eastAsia="仿宋" w:hAnsi="仿宋"/>
          <w:b/>
          <w:bCs/>
          <w:sz w:val="32"/>
          <w:szCs w:val="32"/>
        </w:rPr>
      </w:pPr>
    </w:p>
    <w:tbl>
      <w:tblPr>
        <w:tblW w:w="8629" w:type="dxa"/>
        <w:jc w:val="center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4"/>
        <w:gridCol w:w="1134"/>
        <w:gridCol w:w="1399"/>
        <w:gridCol w:w="728"/>
        <w:gridCol w:w="4324"/>
      </w:tblGrid>
      <w:tr w:rsidR="00291D16" w:rsidRPr="00752710" w:rsidTr="005C3D8D">
        <w:trPr>
          <w:trHeight w:val="317"/>
          <w:jc w:val="center"/>
        </w:trPr>
        <w:tc>
          <w:tcPr>
            <w:tcW w:w="1044" w:type="dxa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一级维度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二级维度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指标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  <w:lang/>
              </w:rPr>
              <w:t>评估细则</w:t>
            </w:r>
          </w:p>
        </w:tc>
      </w:tr>
      <w:tr w:rsidR="00291D16" w:rsidRPr="00752710" w:rsidTr="005C3D8D">
        <w:trPr>
          <w:trHeight w:val="317"/>
          <w:jc w:val="center"/>
        </w:trPr>
        <w:tc>
          <w:tcPr>
            <w:tcW w:w="1044" w:type="dxa"/>
            <w:vMerge w:val="restart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组织管理</w:t>
            </w:r>
          </w:p>
          <w:p w:rsidR="00291D16" w:rsidRPr="00752710" w:rsidRDefault="00291D16" w:rsidP="0066759E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（30分）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运营方案</w:t>
            </w:r>
          </w:p>
        </w:tc>
        <w:tc>
          <w:tcPr>
            <w:tcW w:w="1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方案材料完备性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4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  <w:lang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需配备以下赛事文件</w:t>
            </w:r>
            <w:r w:rsidRPr="00752710">
              <w:rPr>
                <w:rFonts w:ascii="仿宋" w:eastAsia="仿宋" w:hAnsi="仿宋"/>
                <w:sz w:val="24"/>
                <w:szCs w:val="24"/>
                <w:lang/>
              </w:rPr>
              <w:t>：</w:t>
            </w:r>
          </w:p>
          <w:p w:rsidR="00291D16" w:rsidRPr="00752710" w:rsidRDefault="00291D16" w:rsidP="0066759E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  <w:lang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1. 运动项目协会和社会团体作为</w:t>
            </w: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  <w:lang/>
              </w:rPr>
              <w:t>协办单位的赛事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需要配备：（1）秩序册（2）成绩册（3）赛后总结（4）比赛组织工作实施计划（5）突发事件处理预案；</w:t>
            </w:r>
          </w:p>
          <w:p w:rsidR="00291D16" w:rsidRPr="00752710" w:rsidRDefault="00291D16" w:rsidP="0066759E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  <w:lang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2.运动项目协会和社会团体作为</w:t>
            </w: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  <w:lang/>
              </w:rPr>
              <w:t>承办单位的赛事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需要配备：（1）秩序册（2）成绩册（3）赛后总结（4）比赛组织工作实施计划（5）突发事件处理预案（</w:t>
            </w:r>
            <w:r w:rsidRPr="00752710"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）赛事组织工作方案（</w:t>
            </w:r>
            <w:r w:rsidRPr="00752710"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）媒体宣传方案；</w:t>
            </w:r>
          </w:p>
          <w:p w:rsidR="00291D16" w:rsidRPr="00752710" w:rsidRDefault="00291D16" w:rsidP="0066759E">
            <w:pPr>
              <w:spacing w:line="30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  <w:u w:val="single"/>
                <w:lang/>
              </w:rPr>
            </w:pP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  <w:lang/>
              </w:rPr>
              <w:t>按需求配备文件齐全方可获得满分</w:t>
            </w:r>
          </w:p>
        </w:tc>
      </w:tr>
      <w:tr w:rsidR="00291D16" w:rsidRPr="00752710" w:rsidTr="005C3D8D">
        <w:trPr>
          <w:trHeight w:val="317"/>
          <w:jc w:val="center"/>
        </w:trPr>
        <w:tc>
          <w:tcPr>
            <w:tcW w:w="1044" w:type="dxa"/>
            <w:vMerge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组织架构</w:t>
            </w:r>
          </w:p>
        </w:tc>
        <w:tc>
          <w:tcPr>
            <w:tcW w:w="1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组织架构完备性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4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  <w:lang/>
              </w:rPr>
              <w:t>办赛方需组建以下部门</w:t>
            </w:r>
            <w:r w:rsidRPr="00752710">
              <w:rPr>
                <w:rFonts w:ascii="仿宋" w:eastAsia="仿宋" w:hAnsi="仿宋"/>
                <w:b/>
                <w:bCs/>
                <w:sz w:val="24"/>
                <w:szCs w:val="24"/>
                <w:u w:val="single"/>
                <w:lang/>
              </w:rPr>
              <w:t>：</w:t>
            </w:r>
            <w:r w:rsidRPr="00752710">
              <w:rPr>
                <w:rFonts w:ascii="仿宋" w:eastAsia="仿宋" w:hAnsi="仿宋"/>
                <w:sz w:val="24"/>
                <w:szCs w:val="24"/>
                <w:lang/>
              </w:rPr>
              <w:t>1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.竞委会</w:t>
            </w:r>
            <w:r w:rsidRPr="00752710">
              <w:rPr>
                <w:rFonts w:ascii="仿宋" w:eastAsia="仿宋" w:hAnsi="仿宋"/>
                <w:sz w:val="24"/>
                <w:szCs w:val="24"/>
                <w:lang/>
              </w:rPr>
              <w:t>2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.竞赛部</w:t>
            </w:r>
            <w:r w:rsidRPr="00752710">
              <w:rPr>
                <w:rFonts w:ascii="仿宋" w:eastAsia="仿宋" w:hAnsi="仿宋"/>
                <w:sz w:val="24"/>
                <w:szCs w:val="24"/>
                <w:lang/>
              </w:rPr>
              <w:t>3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.场地器材部</w:t>
            </w:r>
            <w:r w:rsidRPr="00752710">
              <w:rPr>
                <w:rFonts w:ascii="仿宋" w:eastAsia="仿宋" w:hAnsi="仿宋"/>
                <w:sz w:val="24"/>
                <w:szCs w:val="24"/>
                <w:lang/>
              </w:rPr>
              <w:t>4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.办公室或行政部</w:t>
            </w:r>
            <w:r w:rsidRPr="00752710">
              <w:rPr>
                <w:rFonts w:ascii="仿宋" w:eastAsia="仿宋" w:hAnsi="仿宋"/>
                <w:sz w:val="24"/>
                <w:szCs w:val="24"/>
                <w:lang/>
              </w:rPr>
              <w:t>5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.媒体宣传部</w:t>
            </w:r>
            <w:r w:rsidRPr="00752710">
              <w:rPr>
                <w:rFonts w:ascii="仿宋" w:eastAsia="仿宋" w:hAnsi="仿宋"/>
                <w:sz w:val="24"/>
                <w:szCs w:val="24"/>
                <w:lang/>
              </w:rPr>
              <w:t>6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.后勤保障部</w:t>
            </w:r>
            <w:r w:rsidRPr="00752710">
              <w:rPr>
                <w:rFonts w:ascii="仿宋" w:eastAsia="仿宋" w:hAnsi="仿宋"/>
                <w:sz w:val="24"/>
                <w:szCs w:val="24"/>
                <w:lang/>
              </w:rPr>
              <w:t>7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.安保组</w:t>
            </w:r>
            <w:r w:rsidRPr="00752710">
              <w:rPr>
                <w:rFonts w:ascii="仿宋" w:eastAsia="仿宋" w:hAnsi="仿宋"/>
                <w:sz w:val="24"/>
                <w:szCs w:val="24"/>
                <w:lang/>
              </w:rPr>
              <w:t>，</w:t>
            </w: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  <w:lang/>
              </w:rPr>
              <w:t>按需求组建方可获得满分</w:t>
            </w:r>
          </w:p>
        </w:tc>
      </w:tr>
      <w:tr w:rsidR="00291D16" w:rsidRPr="00752710" w:rsidTr="005C3D8D">
        <w:trPr>
          <w:trHeight w:val="317"/>
          <w:jc w:val="center"/>
        </w:trPr>
        <w:tc>
          <w:tcPr>
            <w:tcW w:w="1044" w:type="dxa"/>
            <w:vMerge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  <w:lang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竞赛公平性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4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  <w:u w:val="single"/>
                <w:lang/>
              </w:rPr>
            </w:pP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  <w:lang/>
              </w:rPr>
              <w:t>办赛方需组建以下部门</w:t>
            </w:r>
            <w:r w:rsidRPr="00752710">
              <w:rPr>
                <w:rFonts w:ascii="仿宋" w:eastAsia="仿宋" w:hAnsi="仿宋"/>
                <w:b/>
                <w:bCs/>
                <w:sz w:val="24"/>
                <w:szCs w:val="24"/>
                <w:u w:val="single"/>
                <w:lang/>
              </w:rPr>
              <w:t>：</w:t>
            </w:r>
            <w:r w:rsidRPr="00752710">
              <w:rPr>
                <w:rFonts w:ascii="仿宋" w:eastAsia="仿宋" w:hAnsi="仿宋"/>
                <w:sz w:val="24"/>
                <w:szCs w:val="24"/>
                <w:lang/>
              </w:rPr>
              <w:t>1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.裁判委员会</w:t>
            </w:r>
            <w:r w:rsidRPr="00752710">
              <w:rPr>
                <w:rFonts w:ascii="仿宋" w:eastAsia="仿宋" w:hAnsi="仿宋"/>
                <w:sz w:val="24"/>
                <w:szCs w:val="24"/>
                <w:lang/>
              </w:rPr>
              <w:t xml:space="preserve"> 2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.仲裁委员会</w:t>
            </w: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  <w:lang/>
              </w:rPr>
              <w:t>按需求组建方可获得满分</w:t>
            </w:r>
          </w:p>
        </w:tc>
      </w:tr>
      <w:tr w:rsidR="00291D16" w:rsidRPr="00752710" w:rsidTr="005C3D8D">
        <w:trPr>
          <w:trHeight w:val="317"/>
          <w:jc w:val="center"/>
        </w:trPr>
        <w:tc>
          <w:tcPr>
            <w:tcW w:w="1044" w:type="dxa"/>
            <w:vMerge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组织分工</w:t>
            </w:r>
          </w:p>
        </w:tc>
        <w:tc>
          <w:tcPr>
            <w:tcW w:w="1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各部分组织分工明确度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4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  <w:u w:val="single"/>
                <w:lang/>
              </w:rPr>
              <w:t>比赛组织工作实施计划中标明各部门职责</w:t>
            </w:r>
            <w:r w:rsidRPr="00752710"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  <w:u w:val="single"/>
                <w:lang/>
              </w:rPr>
              <w:t>：</w:t>
            </w:r>
            <w:r w:rsidRPr="00752710">
              <w:rPr>
                <w:rFonts w:ascii="仿宋" w:eastAsia="仿宋" w:hAnsi="仿宋"/>
                <w:sz w:val="24"/>
                <w:szCs w:val="24"/>
                <w:lang/>
              </w:rPr>
              <w:t>1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.</w:t>
            </w:r>
            <w:r w:rsidRPr="00752710">
              <w:rPr>
                <w:rFonts w:ascii="仿宋" w:eastAsia="仿宋" w:hAnsi="仿宋" w:hint="eastAsia"/>
                <w:sz w:val="24"/>
                <w:szCs w:val="24"/>
              </w:rPr>
              <w:t>竞委会职责</w:t>
            </w:r>
            <w:r w:rsidRPr="00752710">
              <w:rPr>
                <w:rFonts w:ascii="仿宋" w:eastAsia="仿宋" w:hAnsi="仿宋"/>
                <w:sz w:val="24"/>
                <w:szCs w:val="24"/>
              </w:rPr>
              <w:t>、2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.</w:t>
            </w:r>
            <w:r w:rsidRPr="00752710">
              <w:rPr>
                <w:rFonts w:ascii="仿宋" w:eastAsia="仿宋" w:hAnsi="仿宋" w:hint="eastAsia"/>
                <w:sz w:val="24"/>
                <w:szCs w:val="24"/>
              </w:rPr>
              <w:t>竞赛部职责</w:t>
            </w:r>
            <w:r w:rsidRPr="00752710">
              <w:rPr>
                <w:rFonts w:ascii="仿宋" w:eastAsia="仿宋" w:hAnsi="仿宋"/>
                <w:sz w:val="24"/>
                <w:szCs w:val="24"/>
              </w:rPr>
              <w:t>、3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.</w:t>
            </w:r>
            <w:r w:rsidRPr="00752710">
              <w:rPr>
                <w:rFonts w:ascii="仿宋" w:eastAsia="仿宋" w:hAnsi="仿宋" w:hint="eastAsia"/>
                <w:sz w:val="24"/>
                <w:szCs w:val="24"/>
              </w:rPr>
              <w:t>场地器材部职责</w:t>
            </w:r>
            <w:r w:rsidRPr="00752710">
              <w:rPr>
                <w:rFonts w:ascii="仿宋" w:eastAsia="仿宋" w:hAnsi="仿宋"/>
                <w:sz w:val="24"/>
                <w:szCs w:val="24"/>
              </w:rPr>
              <w:t>、4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.</w:t>
            </w:r>
            <w:r w:rsidRPr="00752710">
              <w:rPr>
                <w:rFonts w:ascii="仿宋" w:eastAsia="仿宋" w:hAnsi="仿宋" w:hint="eastAsia"/>
                <w:sz w:val="24"/>
                <w:szCs w:val="24"/>
              </w:rPr>
              <w:t>办公室或行政部职责</w:t>
            </w:r>
            <w:r w:rsidRPr="00752710">
              <w:rPr>
                <w:rFonts w:ascii="仿宋" w:eastAsia="仿宋" w:hAnsi="仿宋"/>
                <w:sz w:val="24"/>
                <w:szCs w:val="24"/>
              </w:rPr>
              <w:t>、5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.</w:t>
            </w:r>
            <w:r w:rsidRPr="00752710">
              <w:rPr>
                <w:rFonts w:ascii="仿宋" w:eastAsia="仿宋" w:hAnsi="仿宋" w:hint="eastAsia"/>
                <w:sz w:val="24"/>
                <w:szCs w:val="24"/>
              </w:rPr>
              <w:t>媒体宣传部职责</w:t>
            </w:r>
            <w:r w:rsidRPr="00752710">
              <w:rPr>
                <w:rFonts w:ascii="仿宋" w:eastAsia="仿宋" w:hAnsi="仿宋"/>
                <w:sz w:val="24"/>
                <w:szCs w:val="24"/>
              </w:rPr>
              <w:t>、6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.</w:t>
            </w:r>
            <w:r w:rsidRPr="00752710">
              <w:rPr>
                <w:rFonts w:ascii="仿宋" w:eastAsia="仿宋" w:hAnsi="仿宋" w:hint="eastAsia"/>
                <w:sz w:val="24"/>
                <w:szCs w:val="24"/>
              </w:rPr>
              <w:t>后勤保障部职责</w:t>
            </w:r>
            <w:r w:rsidRPr="00752710">
              <w:rPr>
                <w:rFonts w:ascii="仿宋" w:eastAsia="仿宋" w:hAnsi="仿宋"/>
                <w:sz w:val="24"/>
                <w:szCs w:val="24"/>
              </w:rPr>
              <w:t>、7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.</w:t>
            </w:r>
            <w:r w:rsidRPr="00752710">
              <w:rPr>
                <w:rFonts w:ascii="仿宋" w:eastAsia="仿宋" w:hAnsi="仿宋" w:hint="eastAsia"/>
                <w:sz w:val="24"/>
                <w:szCs w:val="24"/>
              </w:rPr>
              <w:t>安保部职责</w:t>
            </w:r>
            <w:r w:rsidRPr="00752710">
              <w:rPr>
                <w:rFonts w:ascii="仿宋" w:eastAsia="仿宋" w:hAnsi="仿宋"/>
                <w:sz w:val="24"/>
                <w:szCs w:val="24"/>
              </w:rPr>
              <w:t>，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方可获得满分</w:t>
            </w:r>
          </w:p>
        </w:tc>
      </w:tr>
      <w:tr w:rsidR="00291D16" w:rsidRPr="00752710" w:rsidTr="005C3D8D">
        <w:trPr>
          <w:trHeight w:val="317"/>
          <w:jc w:val="center"/>
        </w:trPr>
        <w:tc>
          <w:tcPr>
            <w:tcW w:w="1044" w:type="dxa"/>
            <w:vMerge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经费管理</w:t>
            </w:r>
          </w:p>
        </w:tc>
        <w:tc>
          <w:tcPr>
            <w:tcW w:w="1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  <w:lang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经费支出合规性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4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  <w:lang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严格</w:t>
            </w: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  <w:lang/>
              </w:rPr>
              <w:t>按照赛事预算支出项目执行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，方可获得满分</w:t>
            </w:r>
          </w:p>
        </w:tc>
      </w:tr>
      <w:tr w:rsidR="00291D16" w:rsidRPr="00752710" w:rsidTr="005C3D8D">
        <w:trPr>
          <w:trHeight w:val="317"/>
          <w:jc w:val="center"/>
        </w:trPr>
        <w:tc>
          <w:tcPr>
            <w:tcW w:w="1044" w:type="dxa"/>
            <w:vMerge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ind w:left="360" w:hangingChars="150" w:hanging="36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宣传</w:t>
            </w:r>
          </w:p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规范性</w:t>
            </w:r>
          </w:p>
        </w:tc>
        <w:tc>
          <w:tcPr>
            <w:tcW w:w="1399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标识体系规范性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4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赛事名称使用</w:t>
            </w: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  <w:lang/>
              </w:rPr>
              <w:t>按照</w:t>
            </w:r>
            <w:r w:rsidRPr="00752710">
              <w:rPr>
                <w:rFonts w:ascii="仿宋" w:eastAsia="仿宋" w:hAnsi="仿宋"/>
                <w:b/>
                <w:bCs/>
                <w:sz w:val="24"/>
                <w:szCs w:val="24"/>
                <w:u w:val="single"/>
                <w:lang/>
              </w:rPr>
              <w:t>《</w:t>
            </w: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  <w:lang/>
              </w:rPr>
              <w:t>办赛组织标准</w:t>
            </w:r>
            <w:r w:rsidRPr="00752710">
              <w:rPr>
                <w:rFonts w:ascii="仿宋" w:eastAsia="仿宋" w:hAnsi="仿宋"/>
                <w:b/>
                <w:bCs/>
                <w:sz w:val="24"/>
                <w:szCs w:val="24"/>
                <w:u w:val="single"/>
                <w:lang/>
              </w:rPr>
              <w:t>》</w:t>
            </w: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  <w:lang/>
              </w:rPr>
              <w:t>“比赛名称及相关要求”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使用方可获得满分</w:t>
            </w:r>
          </w:p>
        </w:tc>
      </w:tr>
      <w:tr w:rsidR="00291D16" w:rsidRPr="00752710" w:rsidTr="005C3D8D">
        <w:trPr>
          <w:trHeight w:val="317"/>
          <w:jc w:val="center"/>
        </w:trPr>
        <w:tc>
          <w:tcPr>
            <w:tcW w:w="1044" w:type="dxa"/>
            <w:vMerge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ind w:left="360" w:hangingChars="150" w:hanging="36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4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  <w:lang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现场制作物露出</w:t>
            </w: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  <w:lang/>
              </w:rPr>
              <w:t>“体育彩票”公益标识，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方可获得满分</w:t>
            </w:r>
          </w:p>
        </w:tc>
      </w:tr>
      <w:tr w:rsidR="00291D16" w:rsidRPr="00752710" w:rsidTr="005C3D8D">
        <w:trPr>
          <w:trHeight w:val="317"/>
          <w:jc w:val="center"/>
        </w:trPr>
        <w:tc>
          <w:tcPr>
            <w:tcW w:w="1044" w:type="dxa"/>
            <w:vMerge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  <w:lang/>
              </w:rPr>
            </w:pPr>
          </w:p>
        </w:tc>
        <w:tc>
          <w:tcPr>
            <w:tcW w:w="1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  <w:lang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积极开展赛事宣传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lastRenderedPageBreak/>
              <w:t>工作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4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  <w:lang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向</w:t>
            </w: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  <w:lang/>
              </w:rPr>
              <w:t>体育局官网提报竞赛信息</w:t>
            </w:r>
            <w:r w:rsidRPr="00752710">
              <w:rPr>
                <w:rFonts w:ascii="仿宋" w:eastAsia="仿宋" w:hAnsi="仿宋"/>
                <w:sz w:val="24"/>
                <w:szCs w:val="24"/>
                <w:lang/>
              </w:rPr>
              <w:t>（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竞赛通知或赛后报道</w:t>
            </w:r>
            <w:r w:rsidRPr="00752710">
              <w:rPr>
                <w:rFonts w:ascii="仿宋" w:eastAsia="仿宋" w:hAnsi="仿宋"/>
                <w:sz w:val="24"/>
                <w:szCs w:val="24"/>
                <w:lang/>
              </w:rPr>
              <w:t>）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且在</w:t>
            </w: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  <w:lang/>
              </w:rPr>
              <w:t>现场进行物料宣传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得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lastRenderedPageBreak/>
              <w:t>满分</w:t>
            </w:r>
            <w:r w:rsidRPr="00752710">
              <w:rPr>
                <w:rFonts w:ascii="仿宋" w:eastAsia="仿宋" w:hAnsi="仿宋"/>
                <w:sz w:val="24"/>
                <w:szCs w:val="24"/>
                <w:lang/>
              </w:rPr>
              <w:t>（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背板</w:t>
            </w:r>
            <w:r w:rsidRPr="00752710">
              <w:rPr>
                <w:rFonts w:ascii="仿宋" w:eastAsia="仿宋" w:hAnsi="仿宋"/>
                <w:sz w:val="24"/>
                <w:szCs w:val="24"/>
                <w:lang/>
              </w:rPr>
              <w:t>、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横幅</w:t>
            </w:r>
            <w:r w:rsidRPr="00752710">
              <w:rPr>
                <w:rFonts w:ascii="仿宋" w:eastAsia="仿宋" w:hAnsi="仿宋"/>
                <w:sz w:val="24"/>
                <w:szCs w:val="24"/>
                <w:lang/>
              </w:rPr>
              <w:t>、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海报均可</w:t>
            </w:r>
            <w:r w:rsidRPr="00752710">
              <w:rPr>
                <w:rFonts w:ascii="仿宋" w:eastAsia="仿宋" w:hAnsi="仿宋"/>
                <w:sz w:val="24"/>
                <w:szCs w:val="24"/>
                <w:lang/>
              </w:rPr>
              <w:t>）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方可获得满分</w:t>
            </w:r>
          </w:p>
        </w:tc>
      </w:tr>
      <w:tr w:rsidR="00291D16" w:rsidRPr="00752710" w:rsidTr="005C3D8D">
        <w:trPr>
          <w:trHeight w:val="317"/>
          <w:jc w:val="center"/>
        </w:trPr>
        <w:tc>
          <w:tcPr>
            <w:tcW w:w="1044" w:type="dxa"/>
            <w:vMerge w:val="restart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服务保障</w:t>
            </w:r>
          </w:p>
          <w:p w:rsidR="00291D16" w:rsidRPr="00752710" w:rsidRDefault="00291D16" w:rsidP="0066759E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752710">
              <w:rPr>
                <w:rFonts w:ascii="仿宋" w:eastAsia="仿宋" w:hAnsi="仿宋"/>
                <w:sz w:val="24"/>
                <w:szCs w:val="24"/>
              </w:rPr>
              <w:t>5</w:t>
            </w:r>
            <w:r w:rsidRPr="00752710">
              <w:rPr>
                <w:rFonts w:ascii="仿宋" w:eastAsia="仿宋" w:hAnsi="仿宋" w:hint="eastAsia"/>
                <w:sz w:val="24"/>
                <w:szCs w:val="24"/>
              </w:rPr>
              <w:t>1分）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安全保障</w:t>
            </w:r>
          </w:p>
        </w:tc>
        <w:tc>
          <w:tcPr>
            <w:tcW w:w="1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安全情况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/>
                <w:sz w:val="24"/>
                <w:szCs w:val="24"/>
              </w:rPr>
              <w:t>15</w:t>
            </w:r>
          </w:p>
        </w:tc>
        <w:tc>
          <w:tcPr>
            <w:tcW w:w="4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  <w:lang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赛事过程中</w:t>
            </w: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  <w:lang/>
              </w:rPr>
              <w:t>无安全责任事故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发生</w:t>
            </w:r>
            <w:r w:rsidRPr="00752710">
              <w:rPr>
                <w:rFonts w:ascii="仿宋" w:eastAsia="仿宋" w:hAnsi="仿宋"/>
                <w:sz w:val="24"/>
                <w:szCs w:val="24"/>
                <w:lang/>
              </w:rPr>
              <w:t>，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方可获得满分</w:t>
            </w:r>
          </w:p>
        </w:tc>
      </w:tr>
      <w:tr w:rsidR="00291D16" w:rsidRPr="00752710" w:rsidTr="005C3D8D">
        <w:trPr>
          <w:trHeight w:val="317"/>
          <w:jc w:val="center"/>
        </w:trPr>
        <w:tc>
          <w:tcPr>
            <w:tcW w:w="1044" w:type="dxa"/>
            <w:vMerge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安保人员保障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4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赛场配备</w:t>
            </w: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</w:rPr>
              <w:t>负责安全保障</w:t>
            </w:r>
            <w:r w:rsidRPr="00752710">
              <w:rPr>
                <w:rFonts w:ascii="仿宋" w:eastAsia="仿宋" w:hAnsi="仿宋" w:hint="eastAsia"/>
                <w:sz w:val="24"/>
                <w:szCs w:val="24"/>
              </w:rPr>
              <w:t>的人员</w:t>
            </w:r>
            <w:r w:rsidRPr="00752710">
              <w:rPr>
                <w:rFonts w:ascii="仿宋" w:eastAsia="仿宋" w:hAnsi="仿宋"/>
                <w:sz w:val="24"/>
                <w:szCs w:val="24"/>
              </w:rPr>
              <w:t>，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方可获得满分</w:t>
            </w:r>
            <w:r w:rsidRPr="00752710">
              <w:rPr>
                <w:rFonts w:ascii="仿宋" w:eastAsia="仿宋" w:hAnsi="仿宋"/>
                <w:sz w:val="24"/>
                <w:szCs w:val="24"/>
                <w:lang/>
              </w:rPr>
              <w:t>（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赛事现场有专人负责维护核心竞赛区秩序即可</w:t>
            </w:r>
            <w:r w:rsidRPr="00752710">
              <w:rPr>
                <w:rFonts w:ascii="仿宋" w:eastAsia="仿宋" w:hAnsi="仿宋"/>
                <w:sz w:val="24"/>
                <w:szCs w:val="24"/>
                <w:lang/>
              </w:rPr>
              <w:t>，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不强制要求配备专业安保人员</w:t>
            </w:r>
            <w:r w:rsidRPr="00752710">
              <w:rPr>
                <w:rFonts w:ascii="仿宋" w:eastAsia="仿宋" w:hAnsi="仿宋"/>
                <w:sz w:val="24"/>
                <w:szCs w:val="24"/>
                <w:lang/>
              </w:rPr>
              <w:t>）</w:t>
            </w:r>
          </w:p>
        </w:tc>
      </w:tr>
      <w:tr w:rsidR="00291D16" w:rsidRPr="00752710" w:rsidTr="005C3D8D">
        <w:trPr>
          <w:trHeight w:val="317"/>
          <w:jc w:val="center"/>
        </w:trPr>
        <w:tc>
          <w:tcPr>
            <w:tcW w:w="1044" w:type="dxa"/>
            <w:vMerge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证件管理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4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赛事配备</w:t>
            </w: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</w:rPr>
              <w:t>各类人员证件</w:t>
            </w:r>
            <w:r w:rsidRPr="00752710">
              <w:rPr>
                <w:rFonts w:ascii="仿宋" w:eastAsia="仿宋" w:hAnsi="仿宋"/>
                <w:sz w:val="24"/>
                <w:szCs w:val="24"/>
              </w:rPr>
              <w:t>，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方可获得满分</w:t>
            </w:r>
          </w:p>
        </w:tc>
      </w:tr>
      <w:tr w:rsidR="00291D16" w:rsidRPr="00752710" w:rsidTr="005C3D8D">
        <w:trPr>
          <w:trHeight w:val="317"/>
          <w:jc w:val="center"/>
        </w:trPr>
        <w:tc>
          <w:tcPr>
            <w:tcW w:w="1044" w:type="dxa"/>
            <w:vMerge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风险管理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4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  <w:u w:val="single"/>
                <w:lang/>
              </w:rPr>
            </w:pP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  <w:lang/>
              </w:rPr>
              <w:t>办赛方统一提供或强制要求自行购买保险得满分</w:t>
            </w:r>
            <w:r w:rsidRPr="00752710">
              <w:rPr>
                <w:rFonts w:ascii="仿宋" w:eastAsia="仿宋" w:hAnsi="仿宋"/>
                <w:b/>
                <w:bCs/>
                <w:sz w:val="24"/>
                <w:szCs w:val="24"/>
                <w:u w:val="single"/>
                <w:lang/>
              </w:rPr>
              <w:t xml:space="preserve">； </w:t>
            </w:r>
          </w:p>
          <w:p w:rsidR="00291D16" w:rsidRPr="00752710" w:rsidRDefault="00291D16" w:rsidP="0066759E">
            <w:pPr>
              <w:spacing w:line="30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  <w:u w:val="single"/>
                <w:lang/>
              </w:rPr>
            </w:pP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  <w:lang/>
              </w:rPr>
              <w:t>建议参赛者购买保险得</w:t>
            </w: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</w:rPr>
              <w:t>1</w:t>
            </w: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  <w:lang/>
              </w:rPr>
              <w:t>分</w:t>
            </w:r>
          </w:p>
        </w:tc>
      </w:tr>
      <w:tr w:rsidR="00291D16" w:rsidRPr="00752710" w:rsidTr="005C3D8D">
        <w:trPr>
          <w:trHeight w:val="317"/>
          <w:jc w:val="center"/>
        </w:trPr>
        <w:tc>
          <w:tcPr>
            <w:tcW w:w="1044" w:type="dxa"/>
            <w:vMerge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4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  <w:u w:val="single"/>
                <w:lang/>
              </w:rPr>
            </w:pP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  <w:lang/>
              </w:rPr>
              <w:t>现场参赛者本人签字提交免责声明，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方可获得满分</w:t>
            </w:r>
          </w:p>
        </w:tc>
      </w:tr>
      <w:tr w:rsidR="00291D16" w:rsidRPr="00752710" w:rsidTr="005C3D8D">
        <w:trPr>
          <w:trHeight w:val="317"/>
          <w:jc w:val="center"/>
        </w:trPr>
        <w:tc>
          <w:tcPr>
            <w:tcW w:w="1044" w:type="dxa"/>
            <w:vMerge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防疫安全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4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/>
                <w:sz w:val="24"/>
                <w:szCs w:val="24"/>
                <w:lang/>
              </w:rPr>
              <w:t>办赛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方赛前</w:t>
            </w: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  <w:lang/>
              </w:rPr>
              <w:t>核查参赛选手健康码</w:t>
            </w:r>
            <w:r w:rsidRPr="00752710">
              <w:rPr>
                <w:rFonts w:ascii="仿宋" w:eastAsia="仿宋" w:hAnsi="仿宋"/>
                <w:b/>
                <w:bCs/>
                <w:sz w:val="24"/>
                <w:szCs w:val="24"/>
                <w:u w:val="single"/>
                <w:lang/>
              </w:rPr>
              <w:t>，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方可获得满分</w:t>
            </w:r>
          </w:p>
        </w:tc>
      </w:tr>
      <w:tr w:rsidR="00291D16" w:rsidRPr="00752710" w:rsidTr="005C3D8D">
        <w:trPr>
          <w:trHeight w:val="317"/>
          <w:jc w:val="center"/>
        </w:trPr>
        <w:tc>
          <w:tcPr>
            <w:tcW w:w="1044" w:type="dxa"/>
            <w:vMerge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4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  <w:lang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赛事活动期间开展</w:t>
            </w: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  <w:lang/>
              </w:rPr>
              <w:t>消毒、卫生保障工作</w:t>
            </w:r>
            <w:r w:rsidRPr="00752710">
              <w:rPr>
                <w:rFonts w:ascii="仿宋" w:eastAsia="仿宋" w:hAnsi="仿宋"/>
                <w:sz w:val="24"/>
                <w:szCs w:val="24"/>
              </w:rPr>
              <w:t>，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方可获得满分</w:t>
            </w:r>
          </w:p>
        </w:tc>
      </w:tr>
      <w:tr w:rsidR="00291D16" w:rsidRPr="00752710" w:rsidTr="005C3D8D">
        <w:trPr>
          <w:trHeight w:val="317"/>
          <w:jc w:val="center"/>
        </w:trPr>
        <w:tc>
          <w:tcPr>
            <w:tcW w:w="1044" w:type="dxa"/>
            <w:vMerge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医疗保障</w:t>
            </w:r>
          </w:p>
        </w:tc>
        <w:tc>
          <w:tcPr>
            <w:tcW w:w="1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赛场有医疗点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4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赛场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设</w:t>
            </w:r>
            <w:r w:rsidRPr="00752710">
              <w:rPr>
                <w:rFonts w:ascii="仿宋" w:eastAsia="仿宋" w:hAnsi="仿宋" w:hint="eastAsia"/>
                <w:sz w:val="24"/>
                <w:szCs w:val="24"/>
              </w:rPr>
              <w:t>有</w:t>
            </w: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</w:rPr>
              <w:t>医疗点</w:t>
            </w:r>
            <w:r w:rsidRPr="00752710">
              <w:rPr>
                <w:rFonts w:ascii="仿宋" w:eastAsia="仿宋" w:hAnsi="仿宋"/>
                <w:sz w:val="24"/>
                <w:szCs w:val="24"/>
              </w:rPr>
              <w:t>，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方可获得满分</w:t>
            </w:r>
          </w:p>
        </w:tc>
      </w:tr>
      <w:tr w:rsidR="00291D16" w:rsidRPr="00752710" w:rsidTr="005C3D8D">
        <w:trPr>
          <w:trHeight w:val="317"/>
          <w:jc w:val="center"/>
        </w:trPr>
        <w:tc>
          <w:tcPr>
            <w:tcW w:w="1044" w:type="dxa"/>
            <w:vMerge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医护人员保障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4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赛场有</w:t>
            </w: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</w:rPr>
              <w:t>医护人员</w:t>
            </w:r>
            <w:r w:rsidRPr="00752710">
              <w:rPr>
                <w:rFonts w:ascii="仿宋" w:eastAsia="仿宋" w:hAnsi="仿宋"/>
                <w:sz w:val="24"/>
                <w:szCs w:val="24"/>
              </w:rPr>
              <w:t>，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方可获得满分</w:t>
            </w:r>
          </w:p>
        </w:tc>
      </w:tr>
      <w:tr w:rsidR="00291D16" w:rsidRPr="00752710" w:rsidTr="005C3D8D">
        <w:trPr>
          <w:trHeight w:val="1344"/>
          <w:jc w:val="center"/>
        </w:trPr>
        <w:tc>
          <w:tcPr>
            <w:tcW w:w="1044" w:type="dxa"/>
            <w:vMerge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医疗物资保障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4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  <w:lang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非高风险项目需配备</w:t>
            </w: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  <w:lang/>
              </w:rPr>
              <w:t>医药箱</w:t>
            </w:r>
            <w:r w:rsidRPr="00752710">
              <w:rPr>
                <w:rFonts w:ascii="仿宋" w:eastAsia="仿宋" w:hAnsi="仿宋"/>
                <w:sz w:val="24"/>
                <w:szCs w:val="24"/>
                <w:lang/>
              </w:rPr>
              <w:t>；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高风险项目需配备</w:t>
            </w:r>
            <w:r w:rsidRPr="00752710">
              <w:rPr>
                <w:rFonts w:ascii="仿宋" w:eastAsia="仿宋" w:hAnsi="仿宋"/>
                <w:sz w:val="24"/>
                <w:szCs w:val="24"/>
                <w:lang/>
              </w:rPr>
              <w:t>：</w:t>
            </w:r>
            <w:r w:rsidRPr="00752710">
              <w:rPr>
                <w:rFonts w:ascii="仿宋" w:eastAsia="仿宋" w:hAnsi="仿宋"/>
                <w:b/>
                <w:bCs/>
                <w:sz w:val="24"/>
                <w:szCs w:val="24"/>
                <w:u w:val="single"/>
                <w:lang/>
              </w:rPr>
              <w:t>AED</w:t>
            </w: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  <w:lang/>
              </w:rPr>
              <w:t>（自动体外除颤仪）+救护车</w:t>
            </w:r>
            <w:r w:rsidRPr="00752710">
              <w:rPr>
                <w:rFonts w:ascii="仿宋" w:eastAsia="仿宋" w:hAnsi="仿宋"/>
                <w:sz w:val="24"/>
                <w:szCs w:val="24"/>
              </w:rPr>
              <w:t>，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方可获得满分</w:t>
            </w:r>
          </w:p>
          <w:p w:rsidR="00291D16" w:rsidRPr="00752710" w:rsidRDefault="00291D16" w:rsidP="0066759E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/>
                <w:sz w:val="24"/>
                <w:szCs w:val="24"/>
                <w:lang/>
              </w:rPr>
              <w:t>（</w:t>
            </w:r>
            <w:r w:rsidRPr="00752710">
              <w:rPr>
                <w:rFonts w:ascii="仿宋" w:eastAsia="仿宋" w:hAnsi="仿宋" w:hint="eastAsia"/>
                <w:sz w:val="24"/>
                <w:szCs w:val="24"/>
              </w:rPr>
              <w:t>注：篮球、足球、马拉松、铁人三项、冰球、攀岩等高强度运动或对抗性项目为高风险项目</w:t>
            </w:r>
            <w:r w:rsidRPr="00752710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</w:tr>
      <w:tr w:rsidR="00291D16" w:rsidRPr="00752710" w:rsidTr="005C3D8D">
        <w:trPr>
          <w:trHeight w:val="317"/>
          <w:jc w:val="center"/>
        </w:trPr>
        <w:tc>
          <w:tcPr>
            <w:tcW w:w="1044" w:type="dxa"/>
            <w:vMerge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场地保障</w:t>
            </w:r>
          </w:p>
        </w:tc>
        <w:tc>
          <w:tcPr>
            <w:tcW w:w="1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场地器材符合竞赛规格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4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  <w:u w:val="single"/>
                <w:lang/>
              </w:rPr>
            </w:pP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  <w:lang/>
              </w:rPr>
              <w:t>赛事</w:t>
            </w: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</w:rPr>
              <w:t>场地器材</w:t>
            </w: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  <w:lang/>
              </w:rPr>
              <w:t>符合国家标准得</w:t>
            </w: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</w:rPr>
              <w:t>5</w:t>
            </w: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  <w:lang/>
              </w:rPr>
              <w:t>分；</w:t>
            </w:r>
          </w:p>
          <w:p w:rsidR="00291D16" w:rsidRPr="00752710" w:rsidRDefault="00291D16" w:rsidP="0066759E">
            <w:pPr>
              <w:spacing w:line="30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  <w:u w:val="single"/>
                <w:lang/>
              </w:rPr>
            </w:pP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  <w:lang/>
              </w:rPr>
              <w:t>未达到国家标准</w:t>
            </w:r>
            <w:r w:rsidRPr="00752710">
              <w:rPr>
                <w:rFonts w:ascii="仿宋" w:eastAsia="仿宋" w:hAnsi="仿宋"/>
                <w:b/>
                <w:bCs/>
                <w:sz w:val="24"/>
                <w:szCs w:val="24"/>
                <w:u w:val="single"/>
                <w:lang/>
              </w:rPr>
              <w:t>，</w:t>
            </w: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  <w:lang/>
              </w:rPr>
              <w:t>但满足竞赛开展需求得</w:t>
            </w: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</w:rPr>
              <w:t>4</w:t>
            </w: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  <w:lang/>
              </w:rPr>
              <w:t>分</w:t>
            </w:r>
          </w:p>
        </w:tc>
      </w:tr>
      <w:tr w:rsidR="00291D16" w:rsidRPr="00752710" w:rsidTr="005C3D8D">
        <w:trPr>
          <w:trHeight w:val="668"/>
          <w:jc w:val="center"/>
        </w:trPr>
        <w:tc>
          <w:tcPr>
            <w:tcW w:w="1044" w:type="dxa"/>
            <w:vMerge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赛场区域</w:t>
            </w:r>
            <w:r w:rsidRPr="00752710">
              <w:rPr>
                <w:rFonts w:ascii="仿宋" w:eastAsia="仿宋" w:hAnsi="仿宋" w:hint="eastAsia"/>
                <w:sz w:val="24"/>
                <w:szCs w:val="24"/>
              </w:rPr>
              <w:t>划分明确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4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赛场区域中包含</w:t>
            </w:r>
            <w:r w:rsidRPr="00752710">
              <w:rPr>
                <w:rFonts w:ascii="仿宋" w:eastAsia="仿宋" w:hAnsi="仿宋"/>
                <w:sz w:val="24"/>
                <w:szCs w:val="24"/>
              </w:rPr>
              <w:t>：</w:t>
            </w:r>
            <w:r w:rsidRPr="00752710">
              <w:rPr>
                <w:rFonts w:ascii="仿宋" w:eastAsia="仿宋" w:hAnsi="仿宋"/>
                <w:b/>
                <w:bCs/>
                <w:sz w:val="24"/>
                <w:szCs w:val="24"/>
                <w:u w:val="single"/>
              </w:rPr>
              <w:t xml:space="preserve"> 1</w:t>
            </w: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</w:rPr>
              <w:t>.竞赛区</w:t>
            </w:r>
            <w:r w:rsidRPr="00752710">
              <w:rPr>
                <w:rFonts w:ascii="仿宋" w:eastAsia="仿宋" w:hAnsi="仿宋"/>
                <w:b/>
                <w:bCs/>
                <w:sz w:val="24"/>
                <w:szCs w:val="24"/>
                <w:u w:val="single"/>
              </w:rPr>
              <w:t>、2</w:t>
            </w: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</w:rPr>
              <w:t>.主席台</w:t>
            </w:r>
            <w:r w:rsidRPr="00752710">
              <w:rPr>
                <w:rFonts w:ascii="仿宋" w:eastAsia="仿宋" w:hAnsi="仿宋"/>
                <w:b/>
                <w:bCs/>
                <w:sz w:val="24"/>
                <w:szCs w:val="24"/>
                <w:u w:val="single"/>
              </w:rPr>
              <w:t>（</w:t>
            </w: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</w:rPr>
              <w:t>嘉宾区</w:t>
            </w:r>
            <w:r w:rsidRPr="00752710">
              <w:rPr>
                <w:rFonts w:ascii="仿宋" w:eastAsia="仿宋" w:hAnsi="仿宋"/>
                <w:b/>
                <w:bCs/>
                <w:sz w:val="24"/>
                <w:szCs w:val="24"/>
                <w:u w:val="single"/>
              </w:rPr>
              <w:t>）、3</w:t>
            </w: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</w:rPr>
              <w:t>.观众区</w:t>
            </w:r>
            <w:r w:rsidRPr="00752710">
              <w:rPr>
                <w:rFonts w:ascii="仿宋" w:eastAsia="仿宋" w:hAnsi="仿宋"/>
                <w:sz w:val="24"/>
                <w:szCs w:val="24"/>
              </w:rPr>
              <w:t>（</w:t>
            </w:r>
            <w:r w:rsidRPr="00752710">
              <w:rPr>
                <w:rFonts w:ascii="仿宋" w:eastAsia="仿宋" w:hAnsi="仿宋" w:hint="eastAsia"/>
                <w:sz w:val="24"/>
                <w:szCs w:val="24"/>
              </w:rPr>
              <w:t>根据项目特点设置观众区域</w:t>
            </w:r>
            <w:r w:rsidRPr="00752710">
              <w:rPr>
                <w:rFonts w:ascii="仿宋" w:eastAsia="仿宋" w:hAnsi="仿宋"/>
                <w:sz w:val="24"/>
                <w:szCs w:val="24"/>
              </w:rPr>
              <w:t>），</w:t>
            </w:r>
            <w:r w:rsidRPr="00752710">
              <w:rPr>
                <w:rFonts w:ascii="仿宋" w:eastAsia="仿宋" w:hAnsi="仿宋" w:hint="eastAsia"/>
                <w:sz w:val="24"/>
                <w:szCs w:val="24"/>
              </w:rPr>
              <w:t>方可获得满分</w:t>
            </w:r>
          </w:p>
        </w:tc>
      </w:tr>
      <w:tr w:rsidR="00291D16" w:rsidRPr="00752710" w:rsidTr="005C3D8D">
        <w:trPr>
          <w:trHeight w:val="317"/>
          <w:jc w:val="center"/>
        </w:trPr>
        <w:tc>
          <w:tcPr>
            <w:tcW w:w="1044" w:type="dxa"/>
            <w:vMerge w:val="restart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社会效</w:t>
            </w:r>
            <w:r w:rsidRPr="0075271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益</w:t>
            </w:r>
          </w:p>
          <w:p w:rsidR="00291D16" w:rsidRPr="00752710" w:rsidRDefault="00291D16" w:rsidP="0066759E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752710">
              <w:rPr>
                <w:rFonts w:ascii="仿宋" w:eastAsia="仿宋" w:hAnsi="仿宋"/>
                <w:sz w:val="24"/>
                <w:szCs w:val="24"/>
              </w:rPr>
              <w:t>1</w:t>
            </w:r>
            <w:r w:rsidRPr="00752710">
              <w:rPr>
                <w:rFonts w:ascii="仿宋" w:eastAsia="仿宋" w:hAnsi="仿宋" w:hint="eastAsia"/>
                <w:sz w:val="24"/>
                <w:szCs w:val="24"/>
              </w:rPr>
              <w:t>6分）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  <w:lang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lastRenderedPageBreak/>
              <w:t>赛事氛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lastRenderedPageBreak/>
              <w:t>围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  <w:lang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lastRenderedPageBreak/>
              <w:t>赛事参与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lastRenderedPageBreak/>
              <w:t>情况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/>
                <w:sz w:val="24"/>
                <w:szCs w:val="24"/>
              </w:rPr>
              <w:lastRenderedPageBreak/>
              <w:t>5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  <w:lang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赛事</w:t>
            </w: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  <w:lang/>
              </w:rPr>
              <w:t>参赛者和观众参与度高</w:t>
            </w:r>
            <w:r w:rsidRPr="00752710">
              <w:rPr>
                <w:rFonts w:ascii="仿宋" w:eastAsia="仿宋" w:hAnsi="仿宋"/>
                <w:b/>
                <w:bCs/>
                <w:sz w:val="24"/>
                <w:szCs w:val="24"/>
                <w:u w:val="single"/>
                <w:lang/>
              </w:rPr>
              <w:t>，</w:t>
            </w: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  <w:lang/>
              </w:rPr>
              <w:t>有重要领</w:t>
            </w: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  <w:lang/>
              </w:rPr>
              <w:lastRenderedPageBreak/>
              <w:t>导嘉宾出席</w:t>
            </w:r>
            <w:r w:rsidRPr="00752710">
              <w:rPr>
                <w:rFonts w:ascii="仿宋" w:eastAsia="仿宋" w:hAnsi="仿宋"/>
                <w:sz w:val="24"/>
                <w:szCs w:val="24"/>
                <w:lang/>
              </w:rPr>
              <w:t>，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方可获得满分</w:t>
            </w:r>
            <w:r w:rsidRPr="00752710">
              <w:rPr>
                <w:rFonts w:ascii="仿宋" w:eastAsia="仿宋" w:hAnsi="仿宋"/>
                <w:sz w:val="24"/>
                <w:szCs w:val="24"/>
                <w:lang/>
              </w:rPr>
              <w:t>（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由专家根据情况评分</w:t>
            </w:r>
            <w:r w:rsidRPr="00752710">
              <w:rPr>
                <w:rFonts w:ascii="仿宋" w:eastAsia="仿宋" w:hAnsi="仿宋"/>
                <w:sz w:val="24"/>
                <w:szCs w:val="24"/>
                <w:lang/>
              </w:rPr>
              <w:t>）</w:t>
            </w:r>
          </w:p>
        </w:tc>
      </w:tr>
      <w:tr w:rsidR="00291D16" w:rsidRPr="00752710" w:rsidTr="005C3D8D">
        <w:trPr>
          <w:trHeight w:val="317"/>
          <w:jc w:val="center"/>
        </w:trPr>
        <w:tc>
          <w:tcPr>
            <w:tcW w:w="1044" w:type="dxa"/>
            <w:vMerge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参赛体验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参赛满意度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  <w:lang/>
              </w:rPr>
              <w:t>赛事</w:t>
            </w:r>
            <w:r w:rsidRPr="00752710">
              <w:rPr>
                <w:rFonts w:ascii="仿宋" w:eastAsia="仿宋" w:hAnsi="仿宋"/>
                <w:b/>
                <w:bCs/>
                <w:sz w:val="24"/>
                <w:szCs w:val="24"/>
                <w:u w:val="single"/>
              </w:rPr>
              <w:t>综合满意度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越高</w:t>
            </w:r>
            <w:r w:rsidRPr="00752710">
              <w:rPr>
                <w:rFonts w:ascii="仿宋" w:eastAsia="仿宋" w:hAnsi="仿宋"/>
                <w:sz w:val="24"/>
                <w:szCs w:val="24"/>
                <w:lang/>
              </w:rPr>
              <w:t>，</w:t>
            </w:r>
            <w:r w:rsidRPr="00752710">
              <w:rPr>
                <w:rFonts w:ascii="仿宋" w:eastAsia="仿宋" w:hAnsi="仿宋"/>
                <w:sz w:val="24"/>
                <w:szCs w:val="24"/>
              </w:rPr>
              <w:t>得分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越高</w:t>
            </w:r>
          </w:p>
        </w:tc>
      </w:tr>
      <w:tr w:rsidR="00291D16" w:rsidRPr="00752710" w:rsidTr="005C3D8D">
        <w:trPr>
          <w:trHeight w:val="317"/>
          <w:jc w:val="center"/>
        </w:trPr>
        <w:tc>
          <w:tcPr>
            <w:tcW w:w="1044" w:type="dxa"/>
            <w:vMerge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体育行为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赛事再参与率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  <w:lang/>
              </w:rPr>
              <w:t>赛事</w:t>
            </w: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</w:rPr>
              <w:t>再参与率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越高</w:t>
            </w:r>
            <w:r w:rsidRPr="00752710">
              <w:rPr>
                <w:rFonts w:ascii="仿宋" w:eastAsia="仿宋" w:hAnsi="仿宋"/>
                <w:sz w:val="24"/>
                <w:szCs w:val="24"/>
                <w:lang/>
              </w:rPr>
              <w:t>，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得分越高</w:t>
            </w:r>
          </w:p>
        </w:tc>
      </w:tr>
      <w:tr w:rsidR="00291D16" w:rsidRPr="00752710" w:rsidTr="005C3D8D">
        <w:trPr>
          <w:trHeight w:val="317"/>
          <w:jc w:val="center"/>
        </w:trPr>
        <w:tc>
          <w:tcPr>
            <w:tcW w:w="1044" w:type="dxa"/>
            <w:vMerge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赛事风貌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文明参赛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参赛者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需</w:t>
            </w:r>
            <w:r w:rsidRPr="00752710">
              <w:rPr>
                <w:rFonts w:ascii="仿宋" w:eastAsia="仿宋" w:hAnsi="仿宋" w:hint="eastAsia"/>
                <w:sz w:val="24"/>
                <w:szCs w:val="24"/>
              </w:rPr>
              <w:t>维护赛场</w:t>
            </w: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  <w:lang/>
              </w:rPr>
              <w:t>竞赛秩序及场地环境整洁</w:t>
            </w:r>
            <w:r w:rsidRPr="00752710">
              <w:rPr>
                <w:rFonts w:ascii="仿宋" w:eastAsia="仿宋" w:hAnsi="仿宋"/>
                <w:sz w:val="24"/>
                <w:szCs w:val="24"/>
              </w:rPr>
              <w:t>，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方可获得满分</w:t>
            </w:r>
          </w:p>
        </w:tc>
      </w:tr>
      <w:tr w:rsidR="00291D16" w:rsidRPr="00752710" w:rsidTr="005C3D8D">
        <w:trPr>
          <w:trHeight w:val="317"/>
          <w:jc w:val="center"/>
        </w:trPr>
        <w:tc>
          <w:tcPr>
            <w:tcW w:w="1044" w:type="dxa"/>
            <w:vMerge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文明观赛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赛事过程中</w:t>
            </w:r>
            <w:r w:rsidRPr="00752710">
              <w:rPr>
                <w:rFonts w:ascii="仿宋" w:eastAsia="仿宋" w:hAnsi="仿宋" w:hint="eastAsia"/>
                <w:sz w:val="24"/>
                <w:szCs w:val="24"/>
              </w:rPr>
              <w:t>无</w:t>
            </w:r>
            <w:r w:rsidRPr="00752710">
              <w:rPr>
                <w:rFonts w:ascii="仿宋" w:eastAsia="仿宋" w:hAnsi="仿宋"/>
                <w:sz w:val="24"/>
                <w:szCs w:val="24"/>
              </w:rPr>
              <w:t>：</w:t>
            </w:r>
            <w:r w:rsidRPr="00752710">
              <w:rPr>
                <w:rFonts w:ascii="仿宋" w:eastAsia="仿宋" w:hAnsi="仿宋"/>
                <w:b/>
                <w:bCs/>
                <w:sz w:val="24"/>
                <w:szCs w:val="24"/>
                <w:u w:val="single"/>
              </w:rPr>
              <w:t>1</w:t>
            </w: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  <w:lang/>
              </w:rPr>
              <w:t>.</w:t>
            </w: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</w:rPr>
              <w:t>扰乱赛场秩序</w:t>
            </w:r>
            <w:r w:rsidRPr="00752710">
              <w:rPr>
                <w:rFonts w:ascii="仿宋" w:eastAsia="仿宋" w:hAnsi="仿宋"/>
                <w:b/>
                <w:bCs/>
                <w:sz w:val="24"/>
                <w:szCs w:val="24"/>
                <w:u w:val="single"/>
              </w:rPr>
              <w:t>2</w:t>
            </w: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  <w:lang/>
              </w:rPr>
              <w:t>.</w:t>
            </w: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</w:rPr>
              <w:t>辱骂裁判运动员等不良观赛行为</w:t>
            </w:r>
            <w:r w:rsidRPr="00752710">
              <w:rPr>
                <w:rFonts w:ascii="仿宋" w:eastAsia="仿宋" w:hAnsi="仿宋"/>
                <w:b/>
                <w:bCs/>
                <w:sz w:val="24"/>
                <w:szCs w:val="24"/>
                <w:u w:val="single"/>
              </w:rPr>
              <w:t>，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方可获得满分</w:t>
            </w:r>
          </w:p>
        </w:tc>
      </w:tr>
      <w:tr w:rsidR="00291D16" w:rsidRPr="00752710" w:rsidTr="005C3D8D">
        <w:trPr>
          <w:trHeight w:val="317"/>
          <w:jc w:val="center"/>
        </w:trPr>
        <w:tc>
          <w:tcPr>
            <w:tcW w:w="1044" w:type="dxa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评估配合</w:t>
            </w:r>
          </w:p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（3分）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——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评估工作配合度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/>
                <w:sz w:val="24"/>
                <w:szCs w:val="24"/>
                <w:lang/>
              </w:rPr>
              <w:t>办赛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方需和评估方配合</w:t>
            </w:r>
            <w:r w:rsidRPr="00752710">
              <w:rPr>
                <w:rFonts w:ascii="仿宋" w:eastAsia="仿宋" w:hAnsi="仿宋"/>
                <w:sz w:val="24"/>
                <w:szCs w:val="24"/>
                <w:lang/>
              </w:rPr>
              <w:t>：</w:t>
            </w:r>
            <w:r w:rsidRPr="00752710">
              <w:rPr>
                <w:rFonts w:ascii="仿宋" w:eastAsia="仿宋" w:hAnsi="仿宋"/>
                <w:b/>
                <w:bCs/>
                <w:sz w:val="24"/>
                <w:szCs w:val="24"/>
                <w:u w:val="single"/>
                <w:lang/>
              </w:rPr>
              <w:t>1</w:t>
            </w: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  <w:lang/>
              </w:rPr>
              <w:t>.</w:t>
            </w:r>
            <w:r w:rsidRPr="00752710">
              <w:rPr>
                <w:rFonts w:ascii="仿宋" w:eastAsia="仿宋" w:hAnsi="仿宋"/>
                <w:b/>
                <w:bCs/>
                <w:sz w:val="24"/>
                <w:szCs w:val="24"/>
                <w:u w:val="single"/>
              </w:rPr>
              <w:t>赛前沟通相关评估信息2</w:t>
            </w: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  <w:lang/>
              </w:rPr>
              <w:t>.</w:t>
            </w:r>
            <w:r w:rsidRPr="00752710">
              <w:rPr>
                <w:rFonts w:ascii="仿宋" w:eastAsia="仿宋" w:hAnsi="仿宋"/>
                <w:b/>
                <w:bCs/>
                <w:sz w:val="24"/>
                <w:szCs w:val="24"/>
                <w:u w:val="single"/>
              </w:rPr>
              <w:t>赛时提供现场评估支持3</w:t>
            </w: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  <w:lang/>
              </w:rPr>
              <w:t>.</w:t>
            </w:r>
            <w:r w:rsidRPr="00752710">
              <w:rPr>
                <w:rFonts w:ascii="仿宋" w:eastAsia="仿宋" w:hAnsi="仿宋"/>
                <w:b/>
                <w:bCs/>
                <w:sz w:val="24"/>
                <w:szCs w:val="24"/>
                <w:u w:val="single"/>
              </w:rPr>
              <w:t>赛后准时提交材料</w:t>
            </w: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</w:rPr>
              <w:t>，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方可获得满分</w:t>
            </w:r>
          </w:p>
        </w:tc>
      </w:tr>
      <w:tr w:rsidR="00291D16" w:rsidRPr="00752710" w:rsidTr="005C3D8D">
        <w:trPr>
          <w:trHeight w:val="317"/>
          <w:jc w:val="center"/>
        </w:trPr>
        <w:tc>
          <w:tcPr>
            <w:tcW w:w="1044" w:type="dxa"/>
            <w:vMerge w:val="restart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ind w:left="360" w:hangingChars="150" w:hanging="360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刚性指标</w:t>
            </w:r>
          </w:p>
        </w:tc>
        <w:tc>
          <w:tcPr>
            <w:tcW w:w="7585" w:type="dxa"/>
            <w:gridSpan w:val="4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  <w:lang/>
              </w:rPr>
            </w:pP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如出现重大安全事故，直接评定为不合格</w:t>
            </w:r>
          </w:p>
        </w:tc>
      </w:tr>
      <w:tr w:rsidR="00291D16" w:rsidRPr="00752710" w:rsidTr="005C3D8D">
        <w:trPr>
          <w:trHeight w:val="317"/>
          <w:jc w:val="center"/>
        </w:trPr>
        <w:tc>
          <w:tcPr>
            <w:tcW w:w="1044" w:type="dxa"/>
            <w:vMerge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85" w:type="dxa"/>
            <w:gridSpan w:val="4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  <w:lang/>
              </w:rPr>
            </w:pP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秩序册、竞赛规程等核心竞赛文件缺失，直接评定为不合格</w:t>
            </w:r>
          </w:p>
        </w:tc>
      </w:tr>
      <w:tr w:rsidR="00291D16" w:rsidRPr="00752710" w:rsidTr="005C3D8D">
        <w:trPr>
          <w:trHeight w:val="317"/>
          <w:jc w:val="center"/>
        </w:trPr>
        <w:tc>
          <w:tcPr>
            <w:tcW w:w="1044" w:type="dxa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ind w:left="360" w:hangingChars="150" w:hanging="360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评级标准</w:t>
            </w:r>
          </w:p>
        </w:tc>
        <w:tc>
          <w:tcPr>
            <w:tcW w:w="7585" w:type="dxa"/>
            <w:gridSpan w:val="4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  <w:lang/>
              </w:rPr>
            </w:pP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满分1</w:t>
            </w:r>
            <w:r w:rsidRPr="00752710">
              <w:rPr>
                <w:rFonts w:ascii="仿宋" w:eastAsia="仿宋" w:hAnsi="仿宋"/>
                <w:b/>
                <w:bCs/>
                <w:sz w:val="24"/>
                <w:szCs w:val="24"/>
              </w:rPr>
              <w:t>00</w:t>
            </w: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分，8</w:t>
            </w:r>
            <w:r w:rsidRPr="00752710">
              <w:rPr>
                <w:rFonts w:ascii="仿宋" w:eastAsia="仿宋" w:hAnsi="仿宋"/>
                <w:b/>
                <w:bCs/>
                <w:sz w:val="24"/>
                <w:szCs w:val="24"/>
              </w:rPr>
              <w:t>5</w:t>
            </w: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≤n，评定等级为优秀；6</w:t>
            </w:r>
            <w:r w:rsidRPr="00752710">
              <w:rPr>
                <w:rFonts w:ascii="仿宋" w:eastAsia="仿宋" w:hAnsi="仿宋"/>
                <w:b/>
                <w:bCs/>
                <w:sz w:val="24"/>
                <w:szCs w:val="24"/>
              </w:rPr>
              <w:t>0</w:t>
            </w: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≤n＜</w:t>
            </w:r>
            <w:r w:rsidRPr="00752710">
              <w:rPr>
                <w:rFonts w:ascii="仿宋" w:eastAsia="仿宋" w:hAnsi="仿宋"/>
                <w:b/>
                <w:bCs/>
                <w:sz w:val="24"/>
                <w:szCs w:val="24"/>
              </w:rPr>
              <w:t>85</w:t>
            </w: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，评定等级为良好；n＜</w:t>
            </w:r>
            <w:r w:rsidRPr="00752710">
              <w:rPr>
                <w:rFonts w:ascii="仿宋" w:eastAsia="仿宋" w:hAnsi="仿宋"/>
                <w:b/>
                <w:bCs/>
                <w:sz w:val="24"/>
                <w:szCs w:val="24"/>
              </w:rPr>
              <w:t>60</w:t>
            </w: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评定等级为不合格。（n为绩效评分）</w:t>
            </w:r>
          </w:p>
        </w:tc>
      </w:tr>
      <w:tr w:rsidR="00291D16" w:rsidRPr="00752710" w:rsidTr="005C3D8D">
        <w:trPr>
          <w:trHeight w:val="317"/>
          <w:jc w:val="center"/>
        </w:trPr>
        <w:tc>
          <w:tcPr>
            <w:tcW w:w="1044" w:type="dxa"/>
            <w:vMerge w:val="restart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/>
                <w:sz w:val="24"/>
                <w:szCs w:val="24"/>
              </w:rPr>
              <w:t>*</w:t>
            </w:r>
            <w:r w:rsidRPr="00752710">
              <w:rPr>
                <w:rFonts w:ascii="仿宋" w:eastAsia="仿宋" w:hAnsi="仿宋" w:hint="eastAsia"/>
                <w:sz w:val="24"/>
                <w:szCs w:val="24"/>
              </w:rPr>
              <w:t>媒体</w:t>
            </w:r>
          </w:p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宣传</w:t>
            </w:r>
          </w:p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（加分项1</w:t>
            </w:r>
            <w:r w:rsidRPr="00752710">
              <w:rPr>
                <w:rFonts w:ascii="仿宋" w:eastAsia="仿宋" w:hAnsi="仿宋"/>
                <w:sz w:val="24"/>
                <w:szCs w:val="24"/>
              </w:rPr>
              <w:t>5</w:t>
            </w:r>
            <w:r w:rsidRPr="00752710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宣传渠道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宣传推广渠道多元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  <w:lang/>
              </w:rPr>
            </w:pP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  <w:lang/>
              </w:rPr>
              <w:t>赛事宣传推广包含以下相关渠道</w:t>
            </w:r>
            <w:r w:rsidRPr="00752710">
              <w:rPr>
                <w:rFonts w:ascii="仿宋" w:eastAsia="仿宋" w:hAnsi="仿宋"/>
                <w:b/>
                <w:bCs/>
                <w:sz w:val="24"/>
                <w:szCs w:val="24"/>
                <w:u w:val="single"/>
                <w:lang/>
              </w:rPr>
              <w:t>：</w:t>
            </w:r>
            <w:r w:rsidRPr="00752710">
              <w:rPr>
                <w:rFonts w:ascii="仿宋" w:eastAsia="仿宋" w:hAnsi="仿宋"/>
                <w:sz w:val="24"/>
                <w:szCs w:val="24"/>
                <w:lang/>
              </w:rPr>
              <w:t>1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.</w:t>
            </w:r>
            <w:r w:rsidRPr="00752710">
              <w:rPr>
                <w:rFonts w:ascii="仿宋" w:eastAsia="仿宋" w:hAnsi="仿宋" w:hint="eastAsia"/>
                <w:sz w:val="24"/>
                <w:szCs w:val="24"/>
              </w:rPr>
              <w:t>电视</w:t>
            </w:r>
            <w:r w:rsidRPr="00752710">
              <w:rPr>
                <w:rFonts w:ascii="仿宋" w:eastAsia="仿宋" w:hAnsi="仿宋"/>
                <w:sz w:val="24"/>
                <w:szCs w:val="24"/>
              </w:rPr>
              <w:t>2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.</w:t>
            </w:r>
            <w:r w:rsidRPr="00752710">
              <w:rPr>
                <w:rFonts w:ascii="仿宋" w:eastAsia="仿宋" w:hAnsi="仿宋" w:hint="eastAsia"/>
                <w:sz w:val="24"/>
                <w:szCs w:val="24"/>
              </w:rPr>
              <w:t>纸质</w:t>
            </w:r>
            <w:r w:rsidRPr="00752710">
              <w:rPr>
                <w:rFonts w:ascii="仿宋" w:eastAsia="仿宋" w:hAnsi="仿宋"/>
                <w:sz w:val="24"/>
                <w:szCs w:val="24"/>
              </w:rPr>
              <w:t>3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.</w:t>
            </w:r>
            <w:r w:rsidRPr="00752710">
              <w:rPr>
                <w:rFonts w:ascii="仿宋" w:eastAsia="仿宋" w:hAnsi="仿宋" w:hint="eastAsia"/>
                <w:sz w:val="24"/>
                <w:szCs w:val="24"/>
              </w:rPr>
              <w:t>网络图文</w:t>
            </w:r>
            <w:r w:rsidRPr="00752710">
              <w:rPr>
                <w:rFonts w:ascii="仿宋" w:eastAsia="仿宋" w:hAnsi="仿宋"/>
                <w:sz w:val="24"/>
                <w:szCs w:val="24"/>
              </w:rPr>
              <w:t>4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.</w:t>
            </w:r>
            <w:r w:rsidRPr="00752710">
              <w:rPr>
                <w:rFonts w:ascii="仿宋" w:eastAsia="仿宋" w:hAnsi="仿宋" w:hint="eastAsia"/>
                <w:sz w:val="24"/>
                <w:szCs w:val="24"/>
              </w:rPr>
              <w:t>网络视频</w:t>
            </w:r>
            <w:r w:rsidRPr="00752710">
              <w:rPr>
                <w:rFonts w:ascii="仿宋" w:eastAsia="仿宋" w:hAnsi="仿宋"/>
                <w:sz w:val="24"/>
                <w:szCs w:val="24"/>
              </w:rPr>
              <w:t>5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.</w:t>
            </w:r>
            <w:r w:rsidRPr="00752710">
              <w:rPr>
                <w:rFonts w:ascii="仿宋" w:eastAsia="仿宋" w:hAnsi="仿宋" w:hint="eastAsia"/>
                <w:sz w:val="24"/>
                <w:szCs w:val="24"/>
              </w:rPr>
              <w:t>社交媒体，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方可获得满分</w:t>
            </w:r>
          </w:p>
        </w:tc>
      </w:tr>
      <w:tr w:rsidR="00291D16" w:rsidRPr="00752710" w:rsidTr="005C3D8D">
        <w:trPr>
          <w:trHeight w:val="317"/>
          <w:jc w:val="center"/>
        </w:trPr>
        <w:tc>
          <w:tcPr>
            <w:tcW w:w="1044" w:type="dxa"/>
            <w:vMerge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宣传强度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宣传报道数量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宣传报道</w:t>
            </w:r>
            <w:r w:rsidRPr="00752710">
              <w:rPr>
                <w:rFonts w:ascii="仿宋" w:eastAsia="仿宋" w:hAnsi="仿宋" w:hint="eastAsia"/>
                <w:color w:val="000000" w:themeColor="text1"/>
                <w:sz w:val="24"/>
                <w:szCs w:val="24"/>
                <w:lang/>
              </w:rPr>
              <w:t>量</w:t>
            </w:r>
            <w:r w:rsidRPr="00752710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  <w:u w:val="single"/>
                <w:lang/>
              </w:rPr>
              <w:t>越多</w:t>
            </w:r>
            <w:r w:rsidRPr="00752710">
              <w:rPr>
                <w:rFonts w:ascii="仿宋" w:eastAsia="仿宋" w:hAnsi="仿宋"/>
                <w:color w:val="000000" w:themeColor="text1"/>
                <w:sz w:val="24"/>
                <w:szCs w:val="24"/>
                <w:lang/>
              </w:rPr>
              <w:t>，</w:t>
            </w:r>
            <w:r w:rsidRPr="00752710">
              <w:rPr>
                <w:rFonts w:ascii="仿宋" w:eastAsia="仿宋" w:hAnsi="仿宋" w:hint="eastAsia"/>
                <w:color w:val="000000" w:themeColor="text1"/>
                <w:sz w:val="24"/>
                <w:szCs w:val="24"/>
                <w:lang/>
              </w:rPr>
              <w:t>分值</w:t>
            </w:r>
            <w:r w:rsidRPr="00752710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  <w:u w:val="single"/>
                <w:lang/>
              </w:rPr>
              <w:t>越高</w:t>
            </w:r>
          </w:p>
        </w:tc>
      </w:tr>
      <w:tr w:rsidR="00291D16" w:rsidRPr="00752710" w:rsidTr="005C3D8D">
        <w:trPr>
          <w:trHeight w:val="317"/>
          <w:jc w:val="center"/>
        </w:trPr>
        <w:tc>
          <w:tcPr>
            <w:tcW w:w="1044" w:type="dxa"/>
            <w:vMerge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参与报道媒体级别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获得</w:t>
            </w: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</w:rPr>
              <w:t>国家级媒体</w:t>
            </w:r>
            <w:r w:rsidRPr="00752710">
              <w:rPr>
                <w:rFonts w:ascii="仿宋" w:eastAsia="仿宋" w:hAnsi="仿宋" w:hint="eastAsia"/>
                <w:sz w:val="24"/>
                <w:szCs w:val="24"/>
              </w:rPr>
              <w:t>宣传或</w:t>
            </w: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</w:rPr>
              <w:t>省级媒体</w:t>
            </w:r>
            <w:r w:rsidRPr="00752710">
              <w:rPr>
                <w:rFonts w:ascii="仿宋" w:eastAsia="仿宋" w:hAnsi="仿宋" w:hint="eastAsia"/>
                <w:sz w:val="24"/>
                <w:szCs w:val="24"/>
              </w:rPr>
              <w:t>宣传（媒体是指电视、报纸）</w:t>
            </w: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  <w:lang/>
              </w:rPr>
              <w:t>越多</w:t>
            </w:r>
            <w:r w:rsidRPr="00752710">
              <w:rPr>
                <w:rFonts w:ascii="仿宋" w:eastAsia="仿宋" w:hAnsi="仿宋"/>
                <w:sz w:val="24"/>
                <w:szCs w:val="24"/>
                <w:lang/>
              </w:rPr>
              <w:t>，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分值</w:t>
            </w: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  <w:lang/>
              </w:rPr>
              <w:t>越高</w:t>
            </w:r>
          </w:p>
        </w:tc>
      </w:tr>
      <w:tr w:rsidR="00291D16" w:rsidRPr="00752710" w:rsidTr="005C3D8D">
        <w:trPr>
          <w:trHeight w:val="317"/>
          <w:jc w:val="center"/>
        </w:trPr>
        <w:tc>
          <w:tcPr>
            <w:tcW w:w="1044" w:type="dxa"/>
            <w:vMerge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赛事直播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赛事利用电视或网络渠道进行</w:t>
            </w: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</w:rPr>
              <w:t>赛事直播</w:t>
            </w:r>
            <w:r w:rsidRPr="00752710">
              <w:rPr>
                <w:rFonts w:ascii="仿宋" w:eastAsia="仿宋" w:hAnsi="仿宋"/>
                <w:sz w:val="24"/>
                <w:szCs w:val="24"/>
              </w:rPr>
              <w:t>，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方可获得满分</w:t>
            </w:r>
          </w:p>
        </w:tc>
      </w:tr>
      <w:tr w:rsidR="00291D16" w:rsidRPr="00752710" w:rsidTr="005C3D8D">
        <w:trPr>
          <w:trHeight w:val="317"/>
          <w:jc w:val="center"/>
        </w:trPr>
        <w:tc>
          <w:tcPr>
            <w:tcW w:w="1044" w:type="dxa"/>
            <w:vMerge w:val="restart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/>
                <w:sz w:val="24"/>
                <w:szCs w:val="24"/>
              </w:rPr>
              <w:t>*</w:t>
            </w:r>
            <w:r w:rsidRPr="00752710">
              <w:rPr>
                <w:rFonts w:ascii="仿宋" w:eastAsia="仿宋" w:hAnsi="仿宋" w:hint="eastAsia"/>
                <w:sz w:val="24"/>
                <w:szCs w:val="24"/>
              </w:rPr>
              <w:t>经济</w:t>
            </w:r>
          </w:p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影响</w:t>
            </w:r>
          </w:p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（加分项5分）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赞助效果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市场开发情况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赛事</w:t>
            </w:r>
            <w:r w:rsidRPr="00752710">
              <w:rPr>
                <w:rFonts w:ascii="仿宋" w:eastAsia="仿宋" w:hAnsi="仿宋" w:hint="eastAsia"/>
                <w:sz w:val="24"/>
                <w:szCs w:val="24"/>
              </w:rPr>
              <w:t>有</w:t>
            </w:r>
            <w:r w:rsidRPr="00752710"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</w:rPr>
              <w:t>市场赞助（现金或物资物料）</w:t>
            </w:r>
            <w:r w:rsidRPr="00752710">
              <w:rPr>
                <w:rFonts w:ascii="仿宋" w:eastAsia="仿宋" w:hAnsi="仿宋"/>
                <w:sz w:val="24"/>
                <w:szCs w:val="24"/>
              </w:rPr>
              <w:t>，</w:t>
            </w:r>
            <w:r w:rsidRPr="00752710">
              <w:rPr>
                <w:rFonts w:ascii="仿宋" w:eastAsia="仿宋" w:hAnsi="仿宋" w:hint="eastAsia"/>
                <w:sz w:val="24"/>
                <w:szCs w:val="24"/>
                <w:lang/>
              </w:rPr>
              <w:t>方可获得满分</w:t>
            </w:r>
          </w:p>
        </w:tc>
      </w:tr>
      <w:tr w:rsidR="00291D16" w:rsidRPr="00752710" w:rsidTr="005C3D8D">
        <w:trPr>
          <w:trHeight w:val="317"/>
          <w:jc w:val="center"/>
        </w:trPr>
        <w:tc>
          <w:tcPr>
            <w:tcW w:w="1044" w:type="dxa"/>
            <w:vMerge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ind w:left="360" w:hangingChars="150" w:hanging="36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专项经费带动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291D16" w:rsidRPr="00752710" w:rsidRDefault="00291D16" w:rsidP="0066759E">
            <w:pPr>
              <w:spacing w:line="30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52710">
              <w:rPr>
                <w:rFonts w:ascii="仿宋" w:eastAsia="仿宋" w:hAnsi="仿宋" w:hint="eastAsia"/>
                <w:color w:val="000000" w:themeColor="text1"/>
                <w:sz w:val="24"/>
                <w:szCs w:val="24"/>
                <w:lang/>
              </w:rPr>
              <w:t>赛事</w:t>
            </w:r>
            <w:r w:rsidRPr="00752710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赞助收入</w:t>
            </w:r>
            <w:r w:rsidRPr="00752710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  <w:u w:val="single"/>
              </w:rPr>
              <w:t>占专项经费的比例</w:t>
            </w:r>
            <w:r w:rsidRPr="00752710">
              <w:rPr>
                <w:rFonts w:ascii="仿宋" w:eastAsia="仿宋" w:hAnsi="仿宋" w:hint="eastAsia"/>
                <w:color w:val="000000" w:themeColor="text1"/>
                <w:sz w:val="24"/>
                <w:szCs w:val="24"/>
                <w:lang/>
              </w:rPr>
              <w:t>越高</w:t>
            </w:r>
            <w:r w:rsidRPr="00752710">
              <w:rPr>
                <w:rFonts w:ascii="仿宋" w:eastAsia="仿宋" w:hAnsi="仿宋"/>
                <w:color w:val="000000" w:themeColor="text1"/>
                <w:sz w:val="24"/>
                <w:szCs w:val="24"/>
                <w:lang/>
              </w:rPr>
              <w:t>，</w:t>
            </w:r>
            <w:r w:rsidRPr="00752710">
              <w:rPr>
                <w:rFonts w:ascii="仿宋" w:eastAsia="仿宋" w:hAnsi="仿宋" w:hint="eastAsia"/>
                <w:color w:val="000000" w:themeColor="text1"/>
                <w:sz w:val="24"/>
                <w:szCs w:val="24"/>
                <w:lang/>
              </w:rPr>
              <w:t>得分越高</w:t>
            </w:r>
          </w:p>
        </w:tc>
      </w:tr>
    </w:tbl>
    <w:p w:rsidR="00291D16" w:rsidRPr="00C2746F" w:rsidRDefault="00291D16" w:rsidP="00291D16">
      <w:pPr>
        <w:widowControl/>
        <w:jc w:val="left"/>
        <w:rPr>
          <w:rFonts w:ascii="仿宋" w:eastAsia="仿宋" w:hAnsi="仿宋"/>
          <w:b/>
          <w:bCs/>
          <w:sz w:val="32"/>
          <w:szCs w:val="32"/>
        </w:rPr>
      </w:pPr>
      <w:r w:rsidRPr="00C2746F">
        <w:rPr>
          <w:rFonts w:ascii="仿宋" w:eastAsia="仿宋" w:hAnsi="仿宋"/>
          <w:b/>
          <w:bCs/>
          <w:sz w:val="32"/>
          <w:szCs w:val="32"/>
        </w:rPr>
        <w:br w:type="page"/>
      </w:r>
    </w:p>
    <w:p w:rsidR="00291D16" w:rsidRPr="00C2746F" w:rsidRDefault="00291D16" w:rsidP="00291D16">
      <w:pPr>
        <w:widowControl/>
        <w:ind w:left="1124" w:hangingChars="350" w:hanging="1124"/>
        <w:jc w:val="left"/>
        <w:rPr>
          <w:rFonts w:ascii="仿宋" w:eastAsia="仿宋" w:hAnsi="仿宋"/>
          <w:b/>
          <w:bCs/>
          <w:sz w:val="32"/>
          <w:szCs w:val="32"/>
        </w:rPr>
      </w:pPr>
      <w:r w:rsidRPr="00C2746F">
        <w:rPr>
          <w:rFonts w:ascii="仿宋" w:eastAsia="仿宋" w:hAnsi="仿宋" w:hint="eastAsia"/>
          <w:b/>
          <w:bCs/>
          <w:sz w:val="32"/>
          <w:szCs w:val="32"/>
        </w:rPr>
        <w:lastRenderedPageBreak/>
        <w:t>附件</w:t>
      </w:r>
      <w:r w:rsidRPr="00C2746F">
        <w:rPr>
          <w:rFonts w:ascii="仿宋" w:eastAsia="仿宋" w:hAnsi="仿宋"/>
          <w:b/>
          <w:bCs/>
          <w:sz w:val="32"/>
          <w:szCs w:val="32"/>
        </w:rPr>
        <w:t>2</w:t>
      </w:r>
      <w:r>
        <w:rPr>
          <w:rFonts w:ascii="仿宋" w:eastAsia="仿宋" w:hAnsi="仿宋" w:hint="eastAsia"/>
          <w:b/>
          <w:bCs/>
          <w:sz w:val="32"/>
          <w:szCs w:val="32"/>
        </w:rPr>
        <w:t>：</w:t>
      </w:r>
      <w:r w:rsidRPr="00C2746F">
        <w:rPr>
          <w:rFonts w:ascii="仿宋" w:eastAsia="仿宋" w:hAnsi="仿宋" w:hint="eastAsia"/>
          <w:b/>
          <w:bCs/>
          <w:sz w:val="32"/>
          <w:szCs w:val="32"/>
        </w:rPr>
        <w:t>“体彩杯”天津市第八届市民运动会竞赛活动赛事评估资料收集清单</w:t>
      </w:r>
    </w:p>
    <w:p w:rsidR="00291D16" w:rsidRPr="00C2746F" w:rsidRDefault="00291D16" w:rsidP="00291D16">
      <w:pPr>
        <w:rPr>
          <w:rFonts w:ascii="仿宋" w:eastAsia="仿宋" w:hAnsi="仿宋"/>
          <w:sz w:val="32"/>
          <w:szCs w:val="32"/>
        </w:rPr>
      </w:pPr>
    </w:p>
    <w:p w:rsidR="00291D16" w:rsidRPr="00C2746F" w:rsidRDefault="00291D16" w:rsidP="00291D16">
      <w:pPr>
        <w:spacing w:line="360" w:lineRule="auto"/>
        <w:rPr>
          <w:rFonts w:ascii="仿宋" w:eastAsia="仿宋" w:hAnsi="仿宋"/>
          <w:sz w:val="32"/>
          <w:szCs w:val="32"/>
        </w:rPr>
      </w:pPr>
      <w:r w:rsidRPr="00C2746F">
        <w:rPr>
          <w:rFonts w:ascii="仿宋" w:eastAsia="仿宋" w:hAnsi="仿宋" w:hint="eastAsia"/>
          <w:b/>
          <w:sz w:val="32"/>
          <w:szCs w:val="32"/>
        </w:rPr>
        <w:t>尊敬的赛事组委会</w:t>
      </w:r>
      <w:r w:rsidRPr="00C2746F">
        <w:rPr>
          <w:rFonts w:ascii="仿宋" w:eastAsia="仿宋" w:hAnsi="仿宋" w:hint="eastAsia"/>
          <w:sz w:val="32"/>
          <w:szCs w:val="32"/>
        </w:rPr>
        <w:t>：</w:t>
      </w:r>
    </w:p>
    <w:p w:rsidR="00291D16" w:rsidRPr="00C2746F" w:rsidRDefault="00291D16" w:rsidP="00291D16">
      <w:pPr>
        <w:numPr>
          <w:ilvl w:val="0"/>
          <w:numId w:val="2"/>
        </w:numPr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 w:rsidRPr="00C2746F">
        <w:rPr>
          <w:rFonts w:ascii="仿宋" w:eastAsia="仿宋" w:hAnsi="仿宋" w:hint="eastAsia"/>
          <w:sz w:val="32"/>
          <w:szCs w:val="32"/>
        </w:rPr>
        <w:t>请在</w:t>
      </w:r>
      <w:r w:rsidRPr="00C2746F">
        <w:rPr>
          <w:rFonts w:ascii="仿宋" w:eastAsia="仿宋" w:hAnsi="仿宋" w:hint="eastAsia"/>
          <w:b/>
          <w:bCs/>
          <w:sz w:val="32"/>
          <w:szCs w:val="32"/>
          <w:u w:val="single"/>
        </w:rPr>
        <w:t>赛后</w:t>
      </w:r>
      <w:r w:rsidRPr="00C2746F">
        <w:rPr>
          <w:rFonts w:ascii="仿宋" w:eastAsia="仿宋" w:hAnsi="仿宋"/>
          <w:b/>
          <w:bCs/>
          <w:sz w:val="32"/>
          <w:szCs w:val="32"/>
          <w:u w:val="single"/>
        </w:rPr>
        <w:t>30</w:t>
      </w:r>
      <w:r w:rsidRPr="00C2746F">
        <w:rPr>
          <w:rFonts w:ascii="仿宋" w:eastAsia="仿宋" w:hAnsi="仿宋" w:hint="eastAsia"/>
          <w:b/>
          <w:bCs/>
          <w:sz w:val="32"/>
          <w:szCs w:val="32"/>
          <w:u w:val="single"/>
        </w:rPr>
        <w:t>日</w:t>
      </w:r>
      <w:r w:rsidRPr="00C2746F">
        <w:rPr>
          <w:rFonts w:ascii="仿宋" w:eastAsia="仿宋" w:hAnsi="仿宋" w:hint="eastAsia"/>
          <w:sz w:val="32"/>
          <w:szCs w:val="32"/>
        </w:rPr>
        <w:t>内将所有</w:t>
      </w:r>
      <w:r w:rsidRPr="00C2746F">
        <w:rPr>
          <w:rFonts w:ascii="仿宋" w:eastAsia="仿宋" w:hAnsi="仿宋" w:hint="eastAsia"/>
          <w:b/>
          <w:bCs/>
          <w:sz w:val="32"/>
          <w:szCs w:val="32"/>
          <w:u w:val="single"/>
        </w:rPr>
        <w:t>办赛纸质资料邮寄</w:t>
      </w:r>
      <w:r w:rsidRPr="00C2746F">
        <w:rPr>
          <w:rFonts w:ascii="仿宋" w:eastAsia="仿宋" w:hAnsi="仿宋" w:hint="eastAsia"/>
          <w:sz w:val="32"/>
          <w:szCs w:val="32"/>
        </w:rPr>
        <w:t>至评估机构</w:t>
      </w:r>
      <w:r w:rsidRPr="00C2746F">
        <w:rPr>
          <w:rFonts w:ascii="仿宋" w:eastAsia="仿宋" w:hAnsi="仿宋" w:hint="eastAsia"/>
          <w:b/>
          <w:bCs/>
          <w:sz w:val="32"/>
          <w:szCs w:val="32"/>
          <w:u w:val="single"/>
        </w:rPr>
        <w:t>（一式两份）</w:t>
      </w:r>
      <w:r w:rsidRPr="00C2746F">
        <w:rPr>
          <w:rFonts w:ascii="仿宋" w:eastAsia="仿宋" w:hAnsi="仿宋" w:hint="eastAsia"/>
          <w:sz w:val="32"/>
          <w:szCs w:val="32"/>
        </w:rPr>
        <w:t>，资料内容包括：</w:t>
      </w:r>
    </w:p>
    <w:p w:rsidR="00291D16" w:rsidRPr="00C2746F" w:rsidRDefault="00291D16" w:rsidP="00291D1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2746F">
        <w:rPr>
          <w:rFonts w:ascii="仿宋" w:eastAsia="仿宋" w:hAnsi="仿宋" w:hint="eastAsia"/>
          <w:sz w:val="32"/>
          <w:szCs w:val="32"/>
        </w:rPr>
        <w:t>(</w:t>
      </w:r>
      <w:r w:rsidRPr="00C2746F">
        <w:rPr>
          <w:rFonts w:ascii="仿宋" w:eastAsia="仿宋" w:hAnsi="仿宋"/>
          <w:sz w:val="32"/>
          <w:szCs w:val="32"/>
        </w:rPr>
        <w:t>1)</w:t>
      </w:r>
      <w:r w:rsidRPr="00C2746F">
        <w:rPr>
          <w:rFonts w:ascii="仿宋" w:eastAsia="仿宋" w:hAnsi="仿宋" w:hint="eastAsia"/>
          <w:sz w:val="32"/>
          <w:szCs w:val="32"/>
          <w:lang/>
        </w:rPr>
        <w:t>赛事</w:t>
      </w:r>
      <w:r w:rsidRPr="00C2746F">
        <w:rPr>
          <w:rFonts w:ascii="仿宋" w:eastAsia="仿宋" w:hAnsi="仿宋" w:hint="eastAsia"/>
          <w:sz w:val="32"/>
          <w:szCs w:val="32"/>
        </w:rPr>
        <w:t>秩序册</w:t>
      </w:r>
    </w:p>
    <w:p w:rsidR="00291D16" w:rsidRPr="00C2746F" w:rsidRDefault="00291D16" w:rsidP="00291D1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2746F">
        <w:rPr>
          <w:rFonts w:ascii="仿宋" w:eastAsia="仿宋" w:hAnsi="仿宋" w:hint="eastAsia"/>
          <w:sz w:val="32"/>
          <w:szCs w:val="32"/>
        </w:rPr>
        <w:t>(</w:t>
      </w:r>
      <w:r w:rsidRPr="00C2746F">
        <w:rPr>
          <w:rFonts w:ascii="仿宋" w:eastAsia="仿宋" w:hAnsi="仿宋"/>
          <w:sz w:val="32"/>
          <w:szCs w:val="32"/>
        </w:rPr>
        <w:t>2)</w:t>
      </w:r>
      <w:r w:rsidRPr="00C2746F">
        <w:rPr>
          <w:rFonts w:ascii="仿宋" w:eastAsia="仿宋" w:hAnsi="仿宋" w:hint="eastAsia"/>
          <w:sz w:val="32"/>
          <w:szCs w:val="32"/>
          <w:lang/>
        </w:rPr>
        <w:t>赛事</w:t>
      </w:r>
      <w:r w:rsidRPr="00C2746F">
        <w:rPr>
          <w:rFonts w:ascii="仿宋" w:eastAsia="仿宋" w:hAnsi="仿宋" w:hint="eastAsia"/>
          <w:sz w:val="32"/>
          <w:szCs w:val="32"/>
        </w:rPr>
        <w:t>成绩册</w:t>
      </w:r>
    </w:p>
    <w:p w:rsidR="00291D16" w:rsidRPr="00C2746F" w:rsidRDefault="00291D16" w:rsidP="00291D1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2746F">
        <w:rPr>
          <w:rFonts w:ascii="仿宋" w:eastAsia="仿宋" w:hAnsi="仿宋" w:hint="eastAsia"/>
          <w:sz w:val="32"/>
          <w:szCs w:val="32"/>
        </w:rPr>
        <w:t>(</w:t>
      </w:r>
      <w:r w:rsidRPr="00C2746F">
        <w:rPr>
          <w:rFonts w:ascii="仿宋" w:eastAsia="仿宋" w:hAnsi="仿宋"/>
          <w:sz w:val="32"/>
          <w:szCs w:val="32"/>
        </w:rPr>
        <w:t>3)</w:t>
      </w:r>
      <w:r w:rsidRPr="00C2746F">
        <w:rPr>
          <w:rFonts w:ascii="仿宋" w:eastAsia="仿宋" w:hAnsi="仿宋" w:hint="eastAsia"/>
          <w:sz w:val="32"/>
          <w:szCs w:val="32"/>
          <w:lang/>
        </w:rPr>
        <w:t>赛事</w:t>
      </w:r>
      <w:r w:rsidRPr="00C2746F">
        <w:rPr>
          <w:rFonts w:ascii="仿宋" w:eastAsia="仿宋" w:hAnsi="仿宋" w:hint="eastAsia"/>
          <w:sz w:val="32"/>
          <w:szCs w:val="32"/>
        </w:rPr>
        <w:t>总结</w:t>
      </w:r>
    </w:p>
    <w:p w:rsidR="00291D16" w:rsidRPr="00C2746F" w:rsidRDefault="00291D16" w:rsidP="00291D1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2746F">
        <w:rPr>
          <w:rFonts w:ascii="仿宋" w:eastAsia="仿宋" w:hAnsi="仿宋" w:hint="eastAsia"/>
          <w:sz w:val="32"/>
          <w:szCs w:val="32"/>
        </w:rPr>
        <w:t>(</w:t>
      </w:r>
      <w:r w:rsidRPr="00C2746F">
        <w:rPr>
          <w:rFonts w:ascii="仿宋" w:eastAsia="仿宋" w:hAnsi="仿宋"/>
          <w:sz w:val="32"/>
          <w:szCs w:val="32"/>
        </w:rPr>
        <w:t>4)</w:t>
      </w:r>
      <w:r w:rsidRPr="00C2746F">
        <w:rPr>
          <w:rFonts w:ascii="仿宋" w:eastAsia="仿宋" w:hAnsi="仿宋" w:hint="eastAsia"/>
          <w:sz w:val="32"/>
          <w:szCs w:val="32"/>
          <w:lang/>
        </w:rPr>
        <w:t>赛事支出决算表（</w:t>
      </w:r>
      <w:r w:rsidRPr="00C2746F">
        <w:rPr>
          <w:rFonts w:ascii="仿宋" w:eastAsia="仿宋" w:hAnsi="仿宋" w:hint="eastAsia"/>
          <w:b/>
          <w:bCs/>
          <w:sz w:val="32"/>
          <w:szCs w:val="32"/>
          <w:u w:val="single"/>
          <w:lang/>
        </w:rPr>
        <w:t>需加盖办赛单位公章</w:t>
      </w:r>
      <w:r w:rsidRPr="00C2746F">
        <w:rPr>
          <w:rFonts w:ascii="仿宋" w:eastAsia="仿宋" w:hAnsi="仿宋" w:hint="eastAsia"/>
          <w:sz w:val="32"/>
          <w:szCs w:val="32"/>
          <w:lang/>
        </w:rPr>
        <w:t>）</w:t>
      </w:r>
    </w:p>
    <w:p w:rsidR="00291D16" w:rsidRPr="00C2746F" w:rsidRDefault="00291D16" w:rsidP="00291D16">
      <w:pPr>
        <w:spacing w:line="360" w:lineRule="auto"/>
        <w:rPr>
          <w:rFonts w:ascii="仿宋" w:eastAsia="仿宋" w:hAnsi="仿宋"/>
          <w:sz w:val="32"/>
          <w:szCs w:val="32"/>
        </w:rPr>
      </w:pPr>
      <w:r w:rsidRPr="00C2746F">
        <w:rPr>
          <w:rFonts w:ascii="仿宋" w:eastAsia="仿宋" w:hAnsi="仿宋" w:hint="eastAsia"/>
          <w:b/>
          <w:bCs/>
          <w:sz w:val="32"/>
          <w:szCs w:val="32"/>
          <w:u w:val="single"/>
        </w:rPr>
        <w:t>以上材料均移交市体育局存档使用</w:t>
      </w:r>
      <w:r w:rsidRPr="00C2746F">
        <w:rPr>
          <w:rFonts w:ascii="仿宋" w:eastAsia="仿宋" w:hAnsi="仿宋" w:hint="eastAsia"/>
          <w:sz w:val="32"/>
          <w:szCs w:val="32"/>
        </w:rPr>
        <w:t>。联系人及电话：王涛，13820498167。邮寄地址：天津津南区金石南里1-4-301</w:t>
      </w:r>
    </w:p>
    <w:p w:rsidR="00291D16" w:rsidRPr="00C2746F" w:rsidRDefault="00291D16" w:rsidP="00291D16">
      <w:pPr>
        <w:numPr>
          <w:ilvl w:val="0"/>
          <w:numId w:val="3"/>
        </w:numPr>
        <w:spacing w:line="360" w:lineRule="auto"/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 w:rsidRPr="00C2746F">
        <w:rPr>
          <w:rFonts w:ascii="仿宋" w:eastAsia="仿宋" w:hAnsi="仿宋" w:hint="eastAsia"/>
          <w:sz w:val="32"/>
          <w:szCs w:val="32"/>
        </w:rPr>
        <w:t>请在</w:t>
      </w:r>
      <w:r w:rsidRPr="00C2746F">
        <w:rPr>
          <w:rFonts w:ascii="仿宋" w:eastAsia="仿宋" w:hAnsi="仿宋" w:hint="eastAsia"/>
          <w:b/>
          <w:bCs/>
          <w:sz w:val="32"/>
          <w:szCs w:val="32"/>
          <w:u w:val="single"/>
        </w:rPr>
        <w:t>赛后</w:t>
      </w:r>
      <w:r w:rsidRPr="00C2746F">
        <w:rPr>
          <w:rFonts w:ascii="仿宋" w:eastAsia="仿宋" w:hAnsi="仿宋"/>
          <w:b/>
          <w:bCs/>
          <w:sz w:val="32"/>
          <w:szCs w:val="32"/>
          <w:u w:val="single"/>
        </w:rPr>
        <w:t>30</w:t>
      </w:r>
      <w:r w:rsidRPr="00C2746F">
        <w:rPr>
          <w:rFonts w:ascii="仿宋" w:eastAsia="仿宋" w:hAnsi="仿宋" w:hint="eastAsia"/>
          <w:b/>
          <w:bCs/>
          <w:sz w:val="32"/>
          <w:szCs w:val="32"/>
          <w:u w:val="single"/>
        </w:rPr>
        <w:t>日内</w:t>
      </w:r>
      <w:r w:rsidRPr="00C2746F">
        <w:rPr>
          <w:rFonts w:ascii="仿宋" w:eastAsia="仿宋" w:hAnsi="仿宋" w:hint="eastAsia"/>
          <w:sz w:val="32"/>
          <w:szCs w:val="32"/>
        </w:rPr>
        <w:t>将</w:t>
      </w:r>
      <w:r w:rsidRPr="00C2746F">
        <w:rPr>
          <w:rFonts w:ascii="仿宋" w:eastAsia="仿宋" w:hAnsi="仿宋" w:hint="eastAsia"/>
          <w:sz w:val="32"/>
          <w:szCs w:val="32"/>
          <w:lang/>
        </w:rPr>
        <w:t>办赛信息登记表填写完毕并将其余资料</w:t>
      </w:r>
      <w:r w:rsidRPr="00C2746F">
        <w:rPr>
          <w:rFonts w:ascii="仿宋" w:eastAsia="仿宋" w:hAnsi="仿宋" w:hint="eastAsia"/>
          <w:b/>
          <w:bCs/>
          <w:sz w:val="32"/>
          <w:szCs w:val="32"/>
          <w:u w:val="single"/>
          <w:lang/>
        </w:rPr>
        <w:t>电子版</w:t>
      </w:r>
      <w:r w:rsidRPr="00C2746F">
        <w:rPr>
          <w:rFonts w:ascii="仿宋" w:eastAsia="仿宋" w:hAnsi="仿宋" w:hint="eastAsia"/>
          <w:sz w:val="32"/>
          <w:szCs w:val="32"/>
        </w:rPr>
        <w:t>发至评估机构官方邮箱，内容包括：</w:t>
      </w:r>
    </w:p>
    <w:p w:rsidR="00291D16" w:rsidRPr="00C2746F" w:rsidRDefault="00291D16" w:rsidP="00291D16">
      <w:pPr>
        <w:spacing w:line="360" w:lineRule="auto"/>
        <w:ind w:left="482"/>
        <w:jc w:val="left"/>
        <w:rPr>
          <w:rFonts w:ascii="仿宋" w:eastAsia="仿宋" w:hAnsi="仿宋"/>
          <w:b/>
          <w:bCs/>
          <w:sz w:val="32"/>
          <w:szCs w:val="32"/>
        </w:rPr>
      </w:pPr>
      <w:r w:rsidRPr="00C2746F">
        <w:rPr>
          <w:rFonts w:ascii="仿宋" w:eastAsia="仿宋" w:hAnsi="仿宋" w:hint="eastAsia"/>
          <w:sz w:val="32"/>
          <w:szCs w:val="32"/>
          <w:u w:val="single"/>
        </w:rPr>
        <w:t>(</w:t>
      </w:r>
      <w:r w:rsidRPr="00C2746F">
        <w:rPr>
          <w:rFonts w:ascii="仿宋" w:eastAsia="仿宋" w:hAnsi="仿宋"/>
          <w:sz w:val="32"/>
          <w:szCs w:val="32"/>
          <w:u w:val="single"/>
        </w:rPr>
        <w:t>1)</w:t>
      </w:r>
      <w:r w:rsidRPr="00C2746F">
        <w:rPr>
          <w:rFonts w:ascii="仿宋" w:eastAsia="仿宋" w:hAnsi="仿宋" w:hint="eastAsia"/>
          <w:b/>
          <w:bCs/>
          <w:sz w:val="32"/>
          <w:szCs w:val="32"/>
          <w:u w:val="single"/>
        </w:rPr>
        <w:t>赛事信息登记表</w:t>
      </w:r>
      <w:r w:rsidRPr="00C2746F">
        <w:rPr>
          <w:rFonts w:ascii="仿宋" w:eastAsia="仿宋" w:hAnsi="仿宋"/>
          <w:b/>
          <w:bCs/>
          <w:sz w:val="32"/>
          <w:szCs w:val="32"/>
          <w:u w:val="single"/>
          <w:lang/>
        </w:rPr>
        <w:t>（</w:t>
      </w:r>
      <w:r w:rsidRPr="00C2746F">
        <w:rPr>
          <w:rFonts w:ascii="仿宋" w:eastAsia="仿宋" w:hAnsi="仿宋" w:hint="eastAsia"/>
          <w:b/>
          <w:bCs/>
          <w:sz w:val="32"/>
          <w:szCs w:val="32"/>
          <w:u w:val="single"/>
          <w:lang/>
        </w:rPr>
        <w:t>网址：</w:t>
      </w:r>
      <w:r w:rsidRPr="00C2746F">
        <w:rPr>
          <w:rFonts w:ascii="仿宋" w:eastAsia="仿宋" w:hAnsi="仿宋"/>
          <w:b/>
          <w:bCs/>
          <w:sz w:val="32"/>
          <w:szCs w:val="32"/>
          <w:u w:val="single"/>
          <w:lang/>
        </w:rPr>
        <w:t>https://www.wjx.top/vj/P2FFInV.aspx）</w:t>
      </w:r>
    </w:p>
    <w:p w:rsidR="00291D16" w:rsidRPr="00C2746F" w:rsidRDefault="00291D16" w:rsidP="00291D16">
      <w:pPr>
        <w:spacing w:line="360" w:lineRule="auto"/>
        <w:ind w:left="480"/>
        <w:jc w:val="left"/>
        <w:rPr>
          <w:rFonts w:ascii="仿宋" w:eastAsia="仿宋" w:hAnsi="仿宋"/>
          <w:sz w:val="32"/>
          <w:szCs w:val="32"/>
          <w:u w:val="single"/>
        </w:rPr>
      </w:pPr>
      <w:r w:rsidRPr="00C2746F">
        <w:rPr>
          <w:rFonts w:ascii="仿宋" w:eastAsia="仿宋" w:hAnsi="仿宋" w:hint="eastAsia"/>
          <w:sz w:val="32"/>
          <w:szCs w:val="32"/>
        </w:rPr>
        <w:t>(</w:t>
      </w:r>
      <w:r w:rsidRPr="00C2746F">
        <w:rPr>
          <w:rFonts w:ascii="仿宋" w:eastAsia="仿宋" w:hAnsi="仿宋"/>
          <w:sz w:val="32"/>
          <w:szCs w:val="32"/>
        </w:rPr>
        <w:t>2)</w:t>
      </w:r>
      <w:r w:rsidRPr="00C2746F">
        <w:rPr>
          <w:rFonts w:ascii="仿宋" w:eastAsia="仿宋" w:hAnsi="仿宋" w:hint="eastAsia"/>
          <w:sz w:val="32"/>
          <w:szCs w:val="32"/>
          <w:lang/>
        </w:rPr>
        <w:t>赛事财务管理制度</w:t>
      </w:r>
      <w:r w:rsidRPr="00C2746F">
        <w:rPr>
          <w:rFonts w:ascii="仿宋" w:eastAsia="仿宋" w:hAnsi="仿宋"/>
          <w:sz w:val="32"/>
          <w:szCs w:val="32"/>
          <w:lang/>
        </w:rPr>
        <w:t>、</w:t>
      </w:r>
      <w:r w:rsidRPr="00C2746F">
        <w:rPr>
          <w:rFonts w:ascii="仿宋" w:eastAsia="仿宋" w:hAnsi="仿宋" w:hint="eastAsia"/>
          <w:sz w:val="32"/>
          <w:szCs w:val="32"/>
          <w:lang/>
        </w:rPr>
        <w:t>决算表</w:t>
      </w:r>
    </w:p>
    <w:p w:rsidR="00291D16" w:rsidRPr="00C2746F" w:rsidRDefault="00291D16" w:rsidP="00291D16">
      <w:pPr>
        <w:spacing w:line="360" w:lineRule="auto"/>
        <w:ind w:left="480"/>
        <w:jc w:val="left"/>
        <w:rPr>
          <w:rFonts w:ascii="仿宋" w:eastAsia="仿宋" w:hAnsi="仿宋"/>
          <w:sz w:val="32"/>
          <w:szCs w:val="32"/>
        </w:rPr>
      </w:pPr>
      <w:r w:rsidRPr="00C2746F">
        <w:rPr>
          <w:rFonts w:ascii="仿宋" w:eastAsia="仿宋" w:hAnsi="仿宋" w:hint="eastAsia"/>
          <w:sz w:val="32"/>
          <w:szCs w:val="32"/>
        </w:rPr>
        <w:t>(</w:t>
      </w:r>
      <w:r w:rsidRPr="00C2746F">
        <w:rPr>
          <w:rFonts w:ascii="仿宋" w:eastAsia="仿宋" w:hAnsi="仿宋"/>
          <w:sz w:val="32"/>
          <w:szCs w:val="32"/>
        </w:rPr>
        <w:t>3)</w:t>
      </w:r>
      <w:r w:rsidRPr="00C2746F">
        <w:rPr>
          <w:rFonts w:ascii="仿宋" w:eastAsia="仿宋" w:hAnsi="仿宋" w:hint="eastAsia"/>
          <w:sz w:val="32"/>
          <w:szCs w:val="32"/>
        </w:rPr>
        <w:t>赛事活动组织工作方案</w:t>
      </w:r>
    </w:p>
    <w:p w:rsidR="00291D16" w:rsidRPr="00C2746F" w:rsidRDefault="00291D16" w:rsidP="00291D16">
      <w:pPr>
        <w:spacing w:line="360" w:lineRule="auto"/>
        <w:ind w:left="480"/>
        <w:jc w:val="left"/>
        <w:rPr>
          <w:rFonts w:ascii="仿宋" w:eastAsia="仿宋" w:hAnsi="仿宋"/>
          <w:sz w:val="32"/>
          <w:szCs w:val="32"/>
        </w:rPr>
      </w:pPr>
      <w:r w:rsidRPr="00C2746F">
        <w:rPr>
          <w:rFonts w:ascii="仿宋" w:eastAsia="仿宋" w:hAnsi="仿宋" w:hint="eastAsia"/>
          <w:sz w:val="32"/>
          <w:szCs w:val="32"/>
        </w:rPr>
        <w:t>(</w:t>
      </w:r>
      <w:r w:rsidRPr="00C2746F">
        <w:rPr>
          <w:rFonts w:ascii="仿宋" w:eastAsia="仿宋" w:hAnsi="仿宋"/>
          <w:sz w:val="32"/>
          <w:szCs w:val="32"/>
        </w:rPr>
        <w:t>4)</w:t>
      </w:r>
      <w:r w:rsidRPr="00C2746F">
        <w:rPr>
          <w:rFonts w:ascii="仿宋" w:eastAsia="仿宋" w:hAnsi="仿宋" w:hint="eastAsia"/>
          <w:sz w:val="32"/>
          <w:szCs w:val="32"/>
          <w:lang/>
        </w:rPr>
        <w:t>赛事防疫工作方案</w:t>
      </w:r>
    </w:p>
    <w:p w:rsidR="00291D16" w:rsidRPr="00C2746F" w:rsidRDefault="00291D16" w:rsidP="00291D16">
      <w:pPr>
        <w:spacing w:line="360" w:lineRule="auto"/>
        <w:ind w:left="480"/>
        <w:jc w:val="left"/>
        <w:rPr>
          <w:rFonts w:ascii="仿宋" w:eastAsia="仿宋" w:hAnsi="仿宋"/>
          <w:sz w:val="32"/>
          <w:szCs w:val="32"/>
          <w:lang/>
        </w:rPr>
      </w:pPr>
      <w:r w:rsidRPr="00C2746F">
        <w:rPr>
          <w:rFonts w:ascii="仿宋" w:eastAsia="仿宋" w:hAnsi="仿宋" w:hint="eastAsia"/>
          <w:sz w:val="32"/>
          <w:szCs w:val="32"/>
        </w:rPr>
        <w:t>(</w:t>
      </w:r>
      <w:r w:rsidRPr="00C2746F">
        <w:rPr>
          <w:rFonts w:ascii="仿宋" w:eastAsia="仿宋" w:hAnsi="仿宋"/>
          <w:sz w:val="32"/>
          <w:szCs w:val="32"/>
        </w:rPr>
        <w:t>5)</w:t>
      </w:r>
      <w:r w:rsidRPr="00C2746F">
        <w:rPr>
          <w:rFonts w:ascii="仿宋" w:eastAsia="仿宋" w:hAnsi="仿宋" w:hint="eastAsia"/>
          <w:sz w:val="32"/>
          <w:szCs w:val="32"/>
          <w:lang/>
        </w:rPr>
        <w:t>赛事秩序册</w:t>
      </w:r>
      <w:r w:rsidRPr="00C2746F">
        <w:rPr>
          <w:rFonts w:ascii="仿宋" w:eastAsia="仿宋" w:hAnsi="仿宋"/>
          <w:sz w:val="32"/>
          <w:szCs w:val="32"/>
          <w:lang/>
        </w:rPr>
        <w:t>、</w:t>
      </w:r>
      <w:r w:rsidRPr="00C2746F">
        <w:rPr>
          <w:rFonts w:ascii="仿宋" w:eastAsia="仿宋" w:hAnsi="仿宋" w:hint="eastAsia"/>
          <w:sz w:val="32"/>
          <w:szCs w:val="32"/>
          <w:lang/>
        </w:rPr>
        <w:t>成绩册</w:t>
      </w:r>
    </w:p>
    <w:p w:rsidR="00291D16" w:rsidRPr="00C2746F" w:rsidRDefault="00291D16" w:rsidP="00291D16">
      <w:pPr>
        <w:spacing w:line="360" w:lineRule="auto"/>
        <w:ind w:left="480"/>
        <w:jc w:val="left"/>
        <w:rPr>
          <w:rFonts w:ascii="仿宋" w:eastAsia="仿宋" w:hAnsi="仿宋"/>
          <w:sz w:val="32"/>
          <w:szCs w:val="32"/>
        </w:rPr>
      </w:pPr>
      <w:r w:rsidRPr="00C2746F">
        <w:rPr>
          <w:rFonts w:ascii="仿宋" w:eastAsia="仿宋" w:hAnsi="仿宋" w:hint="eastAsia"/>
          <w:sz w:val="32"/>
          <w:szCs w:val="32"/>
        </w:rPr>
        <w:t>(</w:t>
      </w:r>
      <w:r w:rsidRPr="00C2746F">
        <w:rPr>
          <w:rFonts w:ascii="仿宋" w:eastAsia="仿宋" w:hAnsi="仿宋"/>
          <w:sz w:val="32"/>
          <w:szCs w:val="32"/>
        </w:rPr>
        <w:t>6)</w:t>
      </w:r>
      <w:r w:rsidRPr="00C2746F">
        <w:rPr>
          <w:rFonts w:ascii="仿宋" w:eastAsia="仿宋" w:hAnsi="仿宋" w:hint="eastAsia"/>
          <w:sz w:val="32"/>
          <w:szCs w:val="32"/>
          <w:lang/>
        </w:rPr>
        <w:t>赛事总结</w:t>
      </w:r>
    </w:p>
    <w:p w:rsidR="00291D16" w:rsidRPr="00C2746F" w:rsidRDefault="00291D16" w:rsidP="00291D16">
      <w:pPr>
        <w:spacing w:line="360" w:lineRule="auto"/>
        <w:ind w:left="480"/>
        <w:jc w:val="left"/>
        <w:rPr>
          <w:rFonts w:ascii="仿宋" w:eastAsia="仿宋" w:hAnsi="仿宋"/>
          <w:sz w:val="32"/>
          <w:szCs w:val="32"/>
        </w:rPr>
      </w:pPr>
      <w:r w:rsidRPr="00C2746F">
        <w:rPr>
          <w:rFonts w:ascii="仿宋" w:eastAsia="仿宋" w:hAnsi="仿宋" w:hint="eastAsia"/>
          <w:sz w:val="32"/>
          <w:szCs w:val="32"/>
        </w:rPr>
        <w:t>(</w:t>
      </w:r>
      <w:r w:rsidRPr="00C2746F">
        <w:rPr>
          <w:rFonts w:ascii="仿宋" w:eastAsia="仿宋" w:hAnsi="仿宋"/>
          <w:sz w:val="32"/>
          <w:szCs w:val="32"/>
        </w:rPr>
        <w:t>7)</w:t>
      </w:r>
      <w:r w:rsidRPr="00C2746F">
        <w:rPr>
          <w:rFonts w:ascii="仿宋" w:eastAsia="仿宋" w:hAnsi="仿宋" w:hint="eastAsia"/>
          <w:sz w:val="32"/>
          <w:szCs w:val="32"/>
        </w:rPr>
        <w:t>赛事应急预案、宣传方案等</w:t>
      </w:r>
      <w:r w:rsidRPr="00C2746F">
        <w:rPr>
          <w:rFonts w:ascii="仿宋" w:eastAsia="仿宋" w:hAnsi="仿宋"/>
          <w:sz w:val="32"/>
          <w:szCs w:val="32"/>
        </w:rPr>
        <w:t>相关文件</w:t>
      </w:r>
      <w:r w:rsidRPr="00C2746F">
        <w:rPr>
          <w:rFonts w:ascii="仿宋" w:eastAsia="仿宋" w:hAnsi="仿宋" w:hint="eastAsia"/>
          <w:sz w:val="32"/>
          <w:szCs w:val="32"/>
        </w:rPr>
        <w:t>资料</w:t>
      </w:r>
    </w:p>
    <w:p w:rsidR="00291D16" w:rsidRPr="00C2746F" w:rsidRDefault="00291D16" w:rsidP="00291D16">
      <w:pPr>
        <w:spacing w:line="360" w:lineRule="auto"/>
        <w:ind w:left="480"/>
        <w:jc w:val="left"/>
        <w:rPr>
          <w:rFonts w:ascii="仿宋" w:eastAsia="仿宋" w:hAnsi="仿宋"/>
          <w:sz w:val="32"/>
          <w:szCs w:val="32"/>
        </w:rPr>
      </w:pPr>
      <w:r w:rsidRPr="00C2746F">
        <w:rPr>
          <w:rFonts w:ascii="仿宋" w:eastAsia="仿宋" w:hAnsi="仿宋" w:hint="eastAsia"/>
          <w:sz w:val="32"/>
          <w:szCs w:val="32"/>
        </w:rPr>
        <w:lastRenderedPageBreak/>
        <w:t>(</w:t>
      </w:r>
      <w:r w:rsidRPr="00C2746F">
        <w:rPr>
          <w:rFonts w:ascii="仿宋" w:eastAsia="仿宋" w:hAnsi="仿宋"/>
          <w:sz w:val="32"/>
          <w:szCs w:val="32"/>
        </w:rPr>
        <w:t>8)</w:t>
      </w:r>
      <w:r w:rsidRPr="00C2746F">
        <w:rPr>
          <w:rFonts w:ascii="仿宋" w:eastAsia="仿宋" w:hAnsi="仿宋" w:hint="eastAsia"/>
          <w:sz w:val="32"/>
          <w:szCs w:val="32"/>
          <w:lang/>
        </w:rPr>
        <w:t>赛事有关</w:t>
      </w:r>
      <w:r w:rsidRPr="00C2746F">
        <w:rPr>
          <w:rFonts w:ascii="仿宋" w:eastAsia="仿宋" w:hAnsi="仿宋" w:hint="eastAsia"/>
          <w:sz w:val="32"/>
          <w:szCs w:val="32"/>
        </w:rPr>
        <w:t>新闻报道</w:t>
      </w:r>
    </w:p>
    <w:p w:rsidR="00291D16" w:rsidRPr="00C2746F" w:rsidRDefault="00291D16" w:rsidP="00291D16">
      <w:pPr>
        <w:spacing w:line="360" w:lineRule="auto"/>
        <w:ind w:left="480"/>
        <w:jc w:val="left"/>
        <w:rPr>
          <w:rFonts w:ascii="仿宋" w:eastAsia="仿宋" w:hAnsi="仿宋"/>
          <w:sz w:val="32"/>
          <w:szCs w:val="32"/>
        </w:rPr>
      </w:pPr>
      <w:r w:rsidRPr="00C2746F">
        <w:rPr>
          <w:rFonts w:ascii="仿宋" w:eastAsia="仿宋" w:hAnsi="仿宋" w:hint="eastAsia"/>
          <w:sz w:val="32"/>
          <w:szCs w:val="32"/>
        </w:rPr>
        <w:t>(</w:t>
      </w:r>
      <w:r w:rsidRPr="00C2746F">
        <w:rPr>
          <w:rFonts w:ascii="仿宋" w:eastAsia="仿宋" w:hAnsi="仿宋"/>
          <w:sz w:val="32"/>
          <w:szCs w:val="32"/>
        </w:rPr>
        <w:t>9)</w:t>
      </w:r>
      <w:r w:rsidRPr="00C2746F">
        <w:rPr>
          <w:rFonts w:ascii="仿宋" w:eastAsia="仿宋" w:hAnsi="仿宋" w:hint="eastAsia"/>
          <w:sz w:val="32"/>
          <w:szCs w:val="32"/>
          <w:lang/>
        </w:rPr>
        <w:t>赛事照片及</w:t>
      </w:r>
      <w:r w:rsidRPr="00C2746F">
        <w:rPr>
          <w:rFonts w:ascii="仿宋" w:eastAsia="仿宋" w:hAnsi="仿宋" w:hint="eastAsia"/>
          <w:sz w:val="32"/>
          <w:szCs w:val="32"/>
        </w:rPr>
        <w:t>影像资料</w:t>
      </w:r>
    </w:p>
    <w:p w:rsidR="00291D16" w:rsidRPr="00C2746F" w:rsidRDefault="00291D16" w:rsidP="00291D16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  <w:lang/>
        </w:rPr>
      </w:pPr>
      <w:r w:rsidRPr="00C2746F">
        <w:rPr>
          <w:rFonts w:ascii="仿宋" w:eastAsia="仿宋" w:hAnsi="仿宋" w:hint="eastAsia"/>
          <w:sz w:val="32"/>
          <w:szCs w:val="32"/>
        </w:rPr>
        <w:t>(</w:t>
      </w:r>
      <w:r w:rsidRPr="00C2746F">
        <w:rPr>
          <w:rFonts w:ascii="仿宋" w:eastAsia="仿宋" w:hAnsi="仿宋"/>
          <w:sz w:val="32"/>
          <w:szCs w:val="32"/>
        </w:rPr>
        <w:t>10)</w:t>
      </w:r>
      <w:r w:rsidRPr="00C2746F">
        <w:rPr>
          <w:rFonts w:ascii="仿宋" w:eastAsia="仿宋" w:hAnsi="仿宋" w:hint="eastAsia"/>
          <w:sz w:val="32"/>
          <w:szCs w:val="32"/>
          <w:lang/>
        </w:rPr>
        <w:t>赞助合同首页照片或赞助物资</w:t>
      </w:r>
    </w:p>
    <w:p w:rsidR="00291D16" w:rsidRPr="00C2746F" w:rsidRDefault="00291D16" w:rsidP="00291D16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C2746F">
        <w:rPr>
          <w:rFonts w:ascii="仿宋" w:eastAsia="仿宋" w:hAnsi="仿宋" w:hint="eastAsia"/>
          <w:b/>
          <w:bCs/>
          <w:sz w:val="32"/>
          <w:szCs w:val="32"/>
          <w:u w:val="single"/>
        </w:rPr>
        <w:t>以上材料用于评估评估工作使用</w:t>
      </w:r>
      <w:r w:rsidRPr="00C2746F">
        <w:rPr>
          <w:rFonts w:ascii="仿宋" w:eastAsia="仿宋" w:hAnsi="仿宋" w:hint="eastAsia"/>
          <w:sz w:val="32"/>
          <w:szCs w:val="32"/>
        </w:rPr>
        <w:t>。联系人及电话：</w:t>
      </w:r>
      <w:r w:rsidRPr="00C2746F">
        <w:rPr>
          <w:rFonts w:ascii="仿宋" w:eastAsia="仿宋" w:hAnsi="仿宋" w:hint="eastAsia"/>
          <w:sz w:val="32"/>
          <w:szCs w:val="32"/>
          <w:lang/>
        </w:rPr>
        <w:t>高梓豪1</w:t>
      </w:r>
      <w:r w:rsidRPr="00C2746F">
        <w:rPr>
          <w:rFonts w:ascii="仿宋" w:eastAsia="仿宋" w:hAnsi="仿宋"/>
          <w:sz w:val="32"/>
          <w:szCs w:val="32"/>
          <w:lang/>
        </w:rPr>
        <w:t>3167537250</w:t>
      </w:r>
      <w:r w:rsidRPr="00C2746F">
        <w:rPr>
          <w:rFonts w:ascii="仿宋" w:eastAsia="仿宋" w:hAnsi="仿宋" w:hint="eastAsia"/>
          <w:sz w:val="32"/>
          <w:szCs w:val="32"/>
        </w:rPr>
        <w:t>。邮箱：</w:t>
      </w:r>
      <w:r w:rsidRPr="00C2746F">
        <w:rPr>
          <w:rFonts w:ascii="仿宋" w:eastAsia="仿宋" w:hAnsi="仿宋" w:hint="eastAsia"/>
          <w:sz w:val="32"/>
          <w:szCs w:val="32"/>
          <w:lang/>
        </w:rPr>
        <w:t>gao</w:t>
      </w:r>
      <w:r w:rsidRPr="00C2746F">
        <w:rPr>
          <w:rFonts w:ascii="仿宋" w:eastAsia="仿宋" w:hAnsi="仿宋"/>
          <w:sz w:val="32"/>
          <w:szCs w:val="32"/>
          <w:lang/>
        </w:rPr>
        <w:t>zh@sportsassessment.com.cn</w:t>
      </w:r>
    </w:p>
    <w:p w:rsidR="00291D16" w:rsidRPr="00C2746F" w:rsidRDefault="00291D16" w:rsidP="00291D16">
      <w:pPr>
        <w:widowControl/>
        <w:jc w:val="left"/>
        <w:rPr>
          <w:rFonts w:ascii="仿宋" w:eastAsia="仿宋" w:hAnsi="仿宋"/>
          <w:b/>
          <w:bCs/>
          <w:sz w:val="32"/>
          <w:szCs w:val="32"/>
        </w:rPr>
      </w:pPr>
    </w:p>
    <w:p w:rsidR="00291D16" w:rsidRPr="00C2746F" w:rsidRDefault="00291D16" w:rsidP="00291D16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291D16" w:rsidRPr="00C2746F" w:rsidRDefault="00291D16" w:rsidP="00291D16">
      <w:pPr>
        <w:rPr>
          <w:rFonts w:ascii="仿宋" w:eastAsia="仿宋" w:hAnsi="仿宋"/>
          <w:sz w:val="32"/>
          <w:szCs w:val="32"/>
        </w:rPr>
      </w:pPr>
    </w:p>
    <w:p w:rsidR="00291D16" w:rsidRPr="00291D16" w:rsidRDefault="00291D16" w:rsidP="00291D16">
      <w:pPr>
        <w:rPr>
          <w:rFonts w:ascii="方正小标宋简体" w:eastAsia="方正小标宋简体"/>
          <w:sz w:val="44"/>
          <w:szCs w:val="44"/>
        </w:rPr>
      </w:pPr>
    </w:p>
    <w:p w:rsidR="00291D16" w:rsidRPr="00291D16" w:rsidRDefault="00291D16">
      <w:pPr>
        <w:rPr>
          <w:rFonts w:ascii="方正小标宋简体" w:eastAsia="方正小标宋简体"/>
          <w:sz w:val="44"/>
          <w:szCs w:val="44"/>
        </w:rPr>
      </w:pPr>
    </w:p>
    <w:sectPr w:rsidR="00291D16" w:rsidRPr="00291D16" w:rsidSect="00111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67D" w:rsidRDefault="00D9067D" w:rsidP="00836818">
      <w:r>
        <w:separator/>
      </w:r>
    </w:p>
  </w:endnote>
  <w:endnote w:type="continuationSeparator" w:id="1">
    <w:p w:rsidR="00D9067D" w:rsidRDefault="00D9067D" w:rsidP="00836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67D" w:rsidRDefault="00D9067D" w:rsidP="00836818">
      <w:r>
        <w:separator/>
      </w:r>
    </w:p>
  </w:footnote>
  <w:footnote w:type="continuationSeparator" w:id="1">
    <w:p w:rsidR="00D9067D" w:rsidRDefault="00D9067D" w:rsidP="008368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D6DB9"/>
    <w:multiLevelType w:val="singleLevel"/>
    <w:tmpl w:val="605D6DB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605D70CE"/>
    <w:multiLevelType w:val="singleLevel"/>
    <w:tmpl w:val="605D70CE"/>
    <w:lvl w:ilvl="0">
      <w:start w:val="1"/>
      <w:numFmt w:val="decimal"/>
      <w:suff w:val="nothing"/>
      <w:lvlText w:val="%1."/>
      <w:lvlJc w:val="left"/>
    </w:lvl>
  </w:abstractNum>
  <w:abstractNum w:abstractNumId="2">
    <w:nsid w:val="605D7140"/>
    <w:multiLevelType w:val="singleLevel"/>
    <w:tmpl w:val="605D7140"/>
    <w:lvl w:ilvl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6CDC"/>
    <w:rsid w:val="00111827"/>
    <w:rsid w:val="00291D16"/>
    <w:rsid w:val="00295D2D"/>
    <w:rsid w:val="003117DE"/>
    <w:rsid w:val="003967AB"/>
    <w:rsid w:val="005C3D8D"/>
    <w:rsid w:val="00702636"/>
    <w:rsid w:val="00836818"/>
    <w:rsid w:val="008B4E2C"/>
    <w:rsid w:val="009C1076"/>
    <w:rsid w:val="00D9067D"/>
    <w:rsid w:val="00E12841"/>
    <w:rsid w:val="00F025A1"/>
    <w:rsid w:val="00FC6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291D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qFormat/>
    <w:rsid w:val="00291D1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表段落1"/>
    <w:basedOn w:val="a"/>
    <w:uiPriority w:val="34"/>
    <w:qFormat/>
    <w:rsid w:val="00291D16"/>
    <w:pPr>
      <w:ind w:firstLineChars="200" w:firstLine="420"/>
    </w:pPr>
  </w:style>
  <w:style w:type="paragraph" w:customStyle="1" w:styleId="Default">
    <w:name w:val="Default"/>
    <w:qFormat/>
    <w:rsid w:val="00291D16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836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3681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36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368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291D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qFormat/>
    <w:rsid w:val="00291D1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表段落1"/>
    <w:basedOn w:val="a"/>
    <w:uiPriority w:val="34"/>
    <w:qFormat/>
    <w:rsid w:val="00291D16"/>
    <w:pPr>
      <w:ind w:firstLineChars="200" w:firstLine="420"/>
    </w:pPr>
  </w:style>
  <w:style w:type="paragraph" w:customStyle="1" w:styleId="Default">
    <w:name w:val="Default"/>
    <w:qFormat/>
    <w:rsid w:val="00291D16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ozh@sportsassessment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gyw</dc:creator>
  <cp:lastModifiedBy>Microsoft</cp:lastModifiedBy>
  <cp:revision>5</cp:revision>
  <dcterms:created xsi:type="dcterms:W3CDTF">2021-04-22T09:09:00Z</dcterms:created>
  <dcterms:modified xsi:type="dcterms:W3CDTF">2021-05-07T07:52:00Z</dcterms:modified>
</cp:coreProperties>
</file>