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F195" w14:textId="77777777" w:rsidR="00FF492A" w:rsidRDefault="00FF492A" w:rsidP="00FF492A">
      <w:pPr>
        <w:spacing w:line="56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pacing w:val="-1"/>
          <w:sz w:val="44"/>
          <w:szCs w:val="44"/>
        </w:rPr>
        <w:t>参赛声明</w:t>
      </w:r>
      <w:r>
        <w:rPr>
          <w:rFonts w:ascii="华文中宋" w:eastAsia="华文中宋" w:hAnsi="华文中宋" w:cs="华文中宋" w:hint="eastAsia"/>
          <w:sz w:val="44"/>
          <w:szCs w:val="44"/>
        </w:rPr>
        <w:t>书</w:t>
      </w:r>
    </w:p>
    <w:p w14:paraId="3A1FB20D" w14:textId="77777777" w:rsidR="00FF492A" w:rsidRDefault="00FF492A" w:rsidP="00FF492A">
      <w:pPr>
        <w:widowControl/>
        <w:shd w:val="clear" w:color="auto" w:fill="FFFFFF"/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14:paraId="6CFE7D27" w14:textId="3B7DA335" w:rsidR="00FF492A" w:rsidRDefault="00FF492A" w:rsidP="00FF492A">
      <w:pPr>
        <w:widowControl/>
        <w:shd w:val="clear" w:color="auto" w:fill="FFFFFF"/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体育竞赛赛风赛纪以及反兴奋剂工作规定和要求，确保“体彩杯”天津市第九届市民运动会各项比赛的公平公正和项目健康发展，展现良好的精神风貌，本单位就报名参加“体彩杯”天津市第九届市民运动会羽毛球比赛作以下声明：</w:t>
      </w:r>
    </w:p>
    <w:p w14:paraId="7A14389A" w14:textId="77777777" w:rsidR="00FF492A" w:rsidRDefault="00FF492A" w:rsidP="00FF492A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1.自愿参加“体彩杯”天津市第九届市民运动会比赛，严格遵守国家法律、法规和体育竞赛相关规定。</w:t>
      </w:r>
    </w:p>
    <w:p w14:paraId="74CC5A76" w14:textId="77777777" w:rsidR="00FF492A" w:rsidRDefault="00FF492A" w:rsidP="00FF492A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2.参赛者身体健康，具备所参赛项目比赛的身体条件，参赛资格符合本项目单项规程规定。比赛中若因本单位或所属队员问题出现伤亡事故，后果由本单位承担。</w:t>
      </w:r>
    </w:p>
    <w:p w14:paraId="5EB75E12" w14:textId="77777777" w:rsidR="00FF492A" w:rsidRDefault="00FF492A" w:rsidP="00FF492A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3.认真执行国家体育总局、市体育局关于赛风赛纪和反兴奋剂工作相关规定和要求，加强反兴奋剂学习宣传教育，保证不购买、使用违禁药品。</w:t>
      </w:r>
    </w:p>
    <w:p w14:paraId="3BA0C676" w14:textId="77777777" w:rsidR="00FF492A" w:rsidRDefault="00FF492A" w:rsidP="00FF492A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4.客观、正确对待比赛胜负，保证不发表不负责任的言论，避免不实报道对本赛事产生不良影响。</w:t>
      </w:r>
    </w:p>
    <w:p w14:paraId="21EA6241" w14:textId="77777777" w:rsidR="00FF492A" w:rsidRDefault="00FF492A" w:rsidP="00FF492A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5.自觉维护比赛秩序，尊重裁判员执法，不以任何方式干扰和影响裁判员的执裁工作。</w:t>
      </w:r>
    </w:p>
    <w:p w14:paraId="37C812BC" w14:textId="77777777" w:rsidR="00FF492A" w:rsidRDefault="00FF492A" w:rsidP="00FF492A">
      <w:pPr>
        <w:spacing w:line="540" w:lineRule="exact"/>
        <w:ind w:firstLineChars="200" w:firstLine="640"/>
        <w:rPr>
          <w:rFonts w:ascii="仿宋" w:eastAsia="仿宋" w:hAnsi="仿宋" w:cs="宋体"/>
          <w:spacing w:val="8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6.文明参赛，不搞私下交易、暗箱操作等违规行为。遵守赛区纪律规定，服从举办单位的管理</w:t>
      </w:r>
      <w:r>
        <w:rPr>
          <w:rFonts w:ascii="仿宋" w:eastAsia="仿宋" w:hAnsi="仿宋" w:cs="宋体"/>
          <w:spacing w:val="8"/>
          <w:sz w:val="32"/>
          <w:szCs w:val="32"/>
        </w:rPr>
        <w:t>。</w:t>
      </w:r>
    </w:p>
    <w:p w14:paraId="118375D7" w14:textId="77777777" w:rsidR="00FF492A" w:rsidRDefault="00FF492A" w:rsidP="00FF492A">
      <w:pPr>
        <w:spacing w:line="540" w:lineRule="exact"/>
        <w:ind w:firstLine="658"/>
        <w:rPr>
          <w:rFonts w:ascii="仿宋" w:eastAsia="仿宋" w:hAnsi="仿宋" w:cs="宋体"/>
          <w:spacing w:val="8"/>
          <w:sz w:val="32"/>
          <w:szCs w:val="32"/>
        </w:rPr>
      </w:pPr>
      <w:r>
        <w:rPr>
          <w:rFonts w:ascii="仿宋" w:eastAsia="仿宋" w:hAnsi="仿宋" w:cs="宋体" w:hint="eastAsia"/>
          <w:spacing w:val="9"/>
          <w:sz w:val="32"/>
          <w:szCs w:val="32"/>
        </w:rPr>
        <w:t xml:space="preserve">    以上情况如有违反，</w:t>
      </w:r>
      <w:r>
        <w:rPr>
          <w:rFonts w:ascii="仿宋" w:eastAsia="仿宋" w:hAnsi="仿宋" w:cs="宋体"/>
          <w:spacing w:val="9"/>
          <w:sz w:val="32"/>
          <w:szCs w:val="32"/>
        </w:rPr>
        <w:t>所造成的一</w:t>
      </w:r>
      <w:r>
        <w:rPr>
          <w:rFonts w:ascii="仿宋" w:eastAsia="仿宋" w:hAnsi="仿宋" w:cs="宋体"/>
          <w:spacing w:val="11"/>
          <w:sz w:val="32"/>
          <w:szCs w:val="32"/>
        </w:rPr>
        <w:t>切</w:t>
      </w:r>
      <w:r>
        <w:rPr>
          <w:rFonts w:ascii="仿宋" w:eastAsia="仿宋" w:hAnsi="仿宋" w:cs="宋体"/>
          <w:spacing w:val="8"/>
          <w:sz w:val="32"/>
          <w:szCs w:val="32"/>
        </w:rPr>
        <w:t>后果</w:t>
      </w:r>
      <w:r>
        <w:rPr>
          <w:rFonts w:ascii="仿宋" w:eastAsia="仿宋" w:hAnsi="仿宋" w:cs="宋体" w:hint="eastAsia"/>
          <w:spacing w:val="8"/>
          <w:sz w:val="32"/>
          <w:szCs w:val="32"/>
        </w:rPr>
        <w:t>全部自负。</w:t>
      </w:r>
    </w:p>
    <w:p w14:paraId="7B4C6DC7" w14:textId="77777777" w:rsidR="00FF492A" w:rsidRDefault="00FF492A" w:rsidP="00FF492A">
      <w:pPr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</w:p>
    <w:p w14:paraId="19777E84" w14:textId="77777777" w:rsidR="00FF492A" w:rsidRDefault="00FF492A" w:rsidP="00FF492A">
      <w:pPr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</w:p>
    <w:p w14:paraId="3E1C5FBB" w14:textId="77777777" w:rsidR="00FF492A" w:rsidRDefault="00FF492A" w:rsidP="00FF492A">
      <w:pPr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承诺单位（盖章）： </w:t>
      </w:r>
    </w:p>
    <w:p w14:paraId="61916D43" w14:textId="77777777" w:rsidR="00FF492A" w:rsidRDefault="00FF492A" w:rsidP="00FF492A">
      <w:pPr>
        <w:spacing w:line="540" w:lineRule="exact"/>
        <w:ind w:firstLine="640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年   月   日</w:t>
      </w:r>
    </w:p>
    <w:p w14:paraId="000F95DF" w14:textId="77777777" w:rsidR="00560FC3" w:rsidRPr="00FF492A" w:rsidRDefault="00560FC3" w:rsidP="00FF492A">
      <w:pPr>
        <w:rPr>
          <w:rFonts w:hint="eastAsia"/>
        </w:rPr>
      </w:pPr>
    </w:p>
    <w:sectPr w:rsidR="00560FC3" w:rsidRPr="00FF492A">
      <w:pgSz w:w="11906" w:h="16838"/>
      <w:pgMar w:top="1440" w:right="1474" w:bottom="1440" w:left="1474" w:header="851" w:footer="0" w:gutter="0"/>
      <w:cols w:space="720"/>
      <w:formProt w:val="0"/>
      <w:docGrid w:type="lines"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92A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D8C0"/>
  <w15:chartTrackingRefBased/>
  <w15:docId w15:val="{0C1B14A4-DFDD-4BD7-9734-279DAEF8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92A"/>
    <w:pPr>
      <w:widowControl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P R 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2023-05-09T08:21:00Z</dcterms:created>
  <dcterms:modified xsi:type="dcterms:W3CDTF">2023-05-09T08:21:00Z</dcterms:modified>
</cp:coreProperties>
</file>