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年天津市青少年跆拳道锦标赛</w:t>
      </w:r>
    </w:p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</w:t>
      </w:r>
      <w:r>
        <w:rPr>
          <w:rFonts w:hint="eastAsia"/>
          <w:spacing w:val="10"/>
          <w:lang w:val="en-US" w:eastAsia="zh-CN"/>
        </w:rPr>
        <w:t>4</w:t>
      </w:r>
      <w:bookmarkStart w:id="0" w:name="_GoBack"/>
      <w:bookmarkEnd w:id="0"/>
      <w:r>
        <w:rPr>
          <w:rFonts w:hint="eastAsia"/>
          <w:spacing w:val="10"/>
        </w:rPr>
        <w:t>年天津市青少年跆拳道锦标赛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天津市举重摔跤柔道拳击跆拳道运动管理中心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hiMGExNDcwNzNkODM2YzM4OGMzOTk0NWJmNTgifQ=="/>
  </w:docVars>
  <w:rsids>
    <w:rsidRoot w:val="4A660F6F"/>
    <w:rsid w:val="21AE0FEB"/>
    <w:rsid w:val="359B1978"/>
    <w:rsid w:val="4A660F6F"/>
    <w:rsid w:val="71CC7015"/>
    <w:rsid w:val="738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Lines>0</Lines>
  <Paragraphs>0</Paragraphs>
  <TotalTime>0</TotalTime>
  <ScaleCrop>false</ScaleCrop>
  <LinksUpToDate>false</LinksUpToDate>
  <CharactersWithSpaces>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卓越跆拳道</cp:lastModifiedBy>
  <dcterms:modified xsi:type="dcterms:W3CDTF">2024-02-19T06:50:06Z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B848D4E2E0F3484493514E5CCF27543A_11</vt:lpwstr>
  </property>
</Properties>
</file>