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32653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549B66A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2025年“五虎星火杯”三人篮球挑战赛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6A3A9D7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7A7626E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6D84611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3AB7C78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E216E6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189FF26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442BDDD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757C47A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</w:p>
    <w:p w14:paraId="3B88E5E0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6570587E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9F12127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D500A97">
      <w:pPr>
        <w:pStyle w:val="2"/>
        <w:spacing w:before="135" w:line="380" w:lineRule="exact"/>
        <w:ind w:left="14" w:right="28" w:firstLine="570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   </w:t>
      </w:r>
    </w:p>
    <w:p w14:paraId="5AB1A22C">
      <w:pPr>
        <w:pStyle w:val="2"/>
        <w:spacing w:before="135" w:line="380" w:lineRule="exact"/>
        <w:ind w:left="14" w:right="28" w:firstLine="570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</w:p>
    <w:p w14:paraId="48518E44">
      <w:pPr>
        <w:pStyle w:val="2"/>
        <w:spacing w:before="135" w:line="380" w:lineRule="exact"/>
        <w:ind w:left="14" w:right="28" w:firstLine="1090" w:firstLineChars="371"/>
        <w:jc w:val="right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5329A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6DFD29-7112-48E2-9725-745652AFC2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151C898-E984-42A7-9BA5-6868173978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97F1796-BDD8-44FA-8F2C-2F9AB6C1C14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808AF7C-4409-4A94-994C-BBD4E4F322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A6087"/>
    <w:rsid w:val="5377508D"/>
    <w:rsid w:val="707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493</Characters>
  <Lines>0</Lines>
  <Paragraphs>0</Paragraphs>
  <TotalTime>3</TotalTime>
  <ScaleCrop>false</ScaleCrop>
  <LinksUpToDate>false</LinksUpToDate>
  <CharactersWithSpaces>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2025-08-27T06:15:00Z</dcterms:created>
  <dc:creator>大岳</dc:creator>
  <cp:lastModifiedBy>糖宝宝</cp:lastModifiedBy>
  <dcterms:modified xsi:type="dcterms:W3CDTF">2025-08-27T06:37:37Z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eyJoZGlkIjoiNDk1MGM3OGI4NWMzMzgwMjJkYzgxNTJhN2FjNjI3NGQiLCJ1c2VySWQiOiIyMjIxNjM5OTAifQ==</vt:lpwstr>
  </property>
  <property fmtid="{D5CDD505-2E9C-101B-9397-08002B2CF9AE}" pid="4" name="ICV">
    <vt:lpwstr>B34F486EB74E45849B923E92E1331933_12</vt:lpwstr>
  </property>
</Properties>
</file>