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BAE46">
      <w:pPr>
        <w:jc w:val="center"/>
        <w:rPr>
          <w:rFonts w:ascii="方正小标宋简体" w:hAnsi="宋体" w:eastAsia="方正小标宋简体"/>
          <w:sz w:val="44"/>
          <w:szCs w:val="44"/>
        </w:rPr>
      </w:pPr>
      <w:bookmarkStart w:id="6" w:name="_GoBack"/>
      <w:bookmarkEnd w:id="6"/>
      <w:r>
        <w:rPr>
          <w:rFonts w:hint="eastAsia" w:ascii="方正小标宋简体" w:hAnsi="宋体" w:eastAsia="方正小标宋简体"/>
          <w:sz w:val="44"/>
          <w:szCs w:val="44"/>
        </w:rPr>
        <w:t>技术官员名单</w:t>
      </w:r>
    </w:p>
    <w:p w14:paraId="7154E958">
      <w:pPr>
        <w:pStyle w:val="2"/>
      </w:pPr>
    </w:p>
    <w:p w14:paraId="6033F36A">
      <w:pPr>
        <w:spacing w:line="220" w:lineRule="atLeast"/>
        <w:rPr>
          <w:color w:val="000000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技术代表：</w:t>
      </w:r>
      <w:r>
        <w:rPr>
          <w:rFonts w:hint="eastAsia" w:ascii="宋体" w:hAnsi="宋体"/>
          <w:color w:val="000000"/>
          <w:sz w:val="32"/>
          <w:szCs w:val="32"/>
        </w:rPr>
        <w:t>鲍巨彬</w:t>
      </w:r>
    </w:p>
    <w:p w14:paraId="66D9BDAD">
      <w:pPr>
        <w:spacing w:line="220" w:lineRule="atLeast"/>
        <w:rPr>
          <w:color w:val="000000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>仲裁主任：</w:t>
      </w:r>
      <w:r>
        <w:rPr>
          <w:rFonts w:hint="eastAsia" w:ascii="宋体" w:hAnsi="宋体"/>
          <w:color w:val="000000"/>
          <w:spacing w:val="40"/>
          <w:sz w:val="32"/>
          <w:szCs w:val="32"/>
        </w:rPr>
        <w:t>李春利</w:t>
      </w:r>
    </w:p>
    <w:p w14:paraId="4CD89E27">
      <w:pPr>
        <w:spacing w:line="220" w:lineRule="atLeast"/>
        <w:rPr>
          <w:color w:val="000000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>仲裁委员：</w:t>
      </w:r>
      <w:r>
        <w:rPr>
          <w:rFonts w:hint="eastAsia" w:ascii="宋体" w:hAnsi="宋体"/>
          <w:color w:val="000000"/>
          <w:spacing w:val="40"/>
          <w:sz w:val="32"/>
          <w:szCs w:val="32"/>
        </w:rPr>
        <w:t>李玉凤  陈 亮</w:t>
      </w:r>
      <w:r>
        <w:rPr>
          <w:rFonts w:hint="eastAsia" w:ascii="宋体" w:hAnsi="宋体"/>
          <w:color w:val="000000"/>
          <w:sz w:val="32"/>
          <w:szCs w:val="32"/>
        </w:rPr>
        <w:t xml:space="preserve">  张贵正  徐福振</w:t>
      </w:r>
    </w:p>
    <w:p w14:paraId="1819D787">
      <w:pPr>
        <w:spacing w:line="220" w:lineRule="atLeas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>录像审议长：</w:t>
      </w:r>
      <w:r>
        <w:rPr>
          <w:rFonts w:hint="eastAsia" w:ascii="宋体" w:hAnsi="宋体"/>
          <w:color w:val="000000"/>
          <w:sz w:val="32"/>
          <w:szCs w:val="32"/>
        </w:rPr>
        <w:t xml:space="preserve">符新勇 </w:t>
      </w: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 xml:space="preserve"> </w:t>
      </w:r>
    </w:p>
    <w:p w14:paraId="21C0D86F">
      <w:pPr>
        <w:spacing w:line="220" w:lineRule="atLeas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>录像审议：</w:t>
      </w:r>
      <w:r>
        <w:rPr>
          <w:rFonts w:hint="eastAsia" w:ascii="宋体" w:hAnsi="宋体"/>
          <w:color w:val="000000"/>
          <w:sz w:val="32"/>
          <w:szCs w:val="32"/>
        </w:rPr>
        <w:t>穆  桐（兼） 王  辉（兼）</w:t>
      </w:r>
      <w:r>
        <w:rPr>
          <w:rFonts w:hint="eastAsia" w:ascii="宋体" w:hAnsi="宋体"/>
          <w:sz w:val="32"/>
          <w:szCs w:val="32"/>
        </w:rPr>
        <w:t>邹洪磊</w:t>
      </w:r>
      <w:r>
        <w:rPr>
          <w:rFonts w:hint="eastAsia" w:ascii="宋体" w:hAnsi="宋体"/>
          <w:color w:val="000000"/>
          <w:sz w:val="32"/>
          <w:szCs w:val="32"/>
        </w:rPr>
        <w:t>（兼）</w:t>
      </w:r>
    </w:p>
    <w:p w14:paraId="5F323A64">
      <w:pPr>
        <w:spacing w:line="220" w:lineRule="atLeast"/>
        <w:ind w:firstLine="2080" w:firstLineChars="650"/>
        <w:rPr>
          <w:color w:val="000000"/>
        </w:rPr>
      </w:pPr>
      <w:r>
        <w:rPr>
          <w:rFonts w:hint="eastAsia" w:ascii="宋体" w:hAnsi="宋体"/>
          <w:color w:val="000000"/>
          <w:sz w:val="32"/>
          <w:szCs w:val="32"/>
        </w:rPr>
        <w:t>牛振坤</w:t>
      </w:r>
      <w:bookmarkStart w:id="0" w:name="OLE_LINK4"/>
      <w:bookmarkStart w:id="1" w:name="OLE_LINK3"/>
      <w:r>
        <w:rPr>
          <w:rFonts w:hint="eastAsia" w:ascii="宋体" w:hAnsi="宋体"/>
          <w:color w:val="000000"/>
          <w:sz w:val="32"/>
          <w:szCs w:val="32"/>
        </w:rPr>
        <w:t>（兼）</w:t>
      </w:r>
      <w:bookmarkEnd w:id="0"/>
      <w:bookmarkEnd w:id="1"/>
      <w:r>
        <w:rPr>
          <w:rFonts w:hint="eastAsia" w:ascii="宋体" w:hAnsi="宋体"/>
          <w:color w:val="000000"/>
          <w:sz w:val="32"/>
          <w:szCs w:val="32"/>
        </w:rPr>
        <w:t xml:space="preserve">  </w:t>
      </w:r>
    </w:p>
    <w:p w14:paraId="4CDAE8A8">
      <w:pPr>
        <w:spacing w:line="220" w:lineRule="atLeast"/>
        <w:rPr>
          <w:color w:val="000000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>裁 判 长：</w:t>
      </w:r>
      <w:r>
        <w:rPr>
          <w:rFonts w:hint="eastAsia" w:ascii="宋体" w:hAnsi="宋体"/>
          <w:color w:val="000000"/>
          <w:sz w:val="32"/>
          <w:szCs w:val="32"/>
        </w:rPr>
        <w:t>刘振才</w:t>
      </w:r>
    </w:p>
    <w:p w14:paraId="545CB76A">
      <w:pPr>
        <w:spacing w:line="220" w:lineRule="atLeast"/>
        <w:ind w:left="2006" w:hanging="2006" w:hangingChars="5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40"/>
          <w:sz w:val="32"/>
          <w:szCs w:val="32"/>
        </w:rPr>
        <w:t xml:space="preserve">副裁判长: </w:t>
      </w:r>
      <w:r>
        <w:rPr>
          <w:rFonts w:hint="eastAsia" w:ascii="宋体" w:hAnsi="宋体"/>
          <w:color w:val="000000"/>
          <w:sz w:val="32"/>
          <w:szCs w:val="32"/>
        </w:rPr>
        <w:t>穆  桐  王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</w:rPr>
        <w:t xml:space="preserve">辉  牛振坤  </w:t>
      </w:r>
      <w:r>
        <w:rPr>
          <w:rFonts w:hint="eastAsia" w:ascii="宋体" w:hAnsi="宋体"/>
          <w:sz w:val="32"/>
          <w:szCs w:val="32"/>
        </w:rPr>
        <w:t>邹洪磊</w:t>
      </w:r>
    </w:p>
    <w:p w14:paraId="4136CA0A">
      <w:pPr>
        <w:spacing w:line="220" w:lineRule="atLeast"/>
        <w:ind w:left="2006" w:hanging="2006" w:hangingChars="500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裁 判 员：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李若瑶</w:t>
      </w:r>
      <w:r>
        <w:rPr>
          <w:rFonts w:hint="eastAsia" w:ascii="宋体" w:hAnsi="宋体"/>
          <w:color w:val="000000"/>
          <w:sz w:val="32"/>
          <w:szCs w:val="32"/>
        </w:rPr>
        <w:t xml:space="preserve">  闫田鑫  杨  刚  朱广辉  费子轩  赵浩然  侯晓娟  吴东晨  杨旖娜  孙天宇  石亚伟  常  彬  郝国杰  李  彤  王志阳  韩庆丽  周永旭  孟宪慧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肖雨晴  韩  越   邹善军  王嘉萍   康佳轩  周晓辉  王晓乐</w:t>
      </w:r>
    </w:p>
    <w:p w14:paraId="3E695F7D">
      <w:pPr>
        <w:pStyle w:val="2"/>
      </w:pPr>
    </w:p>
    <w:p w14:paraId="2FCF76AA">
      <w:pPr>
        <w:spacing w:line="220" w:lineRule="atLeast"/>
      </w:pPr>
      <w:r>
        <w:rPr>
          <w:rFonts w:hint="eastAsia" w:ascii="宋体" w:hAnsi="宋体"/>
          <w:b/>
          <w:bCs/>
          <w:spacing w:val="40"/>
          <w:sz w:val="32"/>
          <w:szCs w:val="32"/>
        </w:rPr>
        <w:t>编排记录长：</w:t>
      </w:r>
      <w:bookmarkStart w:id="2" w:name="OLE_LINK2"/>
      <w:bookmarkStart w:id="3" w:name="OLE_LINK1"/>
      <w:bookmarkStart w:id="4" w:name="OLE_LINK5"/>
      <w:bookmarkStart w:id="5" w:name="OLE_LINK6"/>
      <w:r>
        <w:rPr>
          <w:rFonts w:hint="eastAsia" w:ascii="宋体" w:hAnsi="宋体"/>
          <w:sz w:val="32"/>
          <w:szCs w:val="32"/>
        </w:rPr>
        <w:t>邹洪磊</w:t>
      </w:r>
      <w:bookmarkEnd w:id="2"/>
      <w:bookmarkEnd w:id="3"/>
      <w:r>
        <w:rPr>
          <w:rFonts w:hint="eastAsia" w:ascii="宋体" w:hAnsi="宋体"/>
          <w:color w:val="000000"/>
          <w:sz w:val="32"/>
          <w:szCs w:val="32"/>
        </w:rPr>
        <w:t>（兼）</w:t>
      </w:r>
      <w:bookmarkEnd w:id="4"/>
      <w:bookmarkEnd w:id="5"/>
    </w:p>
    <w:p w14:paraId="70B99300">
      <w:pPr>
        <w:spacing w:line="220" w:lineRule="atLeas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编排记录员：</w:t>
      </w:r>
      <w:r>
        <w:rPr>
          <w:rFonts w:hint="eastAsia" w:ascii="宋体" w:hAnsi="宋体"/>
          <w:color w:val="000000"/>
          <w:sz w:val="32"/>
          <w:szCs w:val="32"/>
        </w:rPr>
        <w:t>郭  斌  李  卓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07BB7169">
      <w:pPr>
        <w:spacing w:line="220" w:lineRule="atLeast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检 录 长：</w:t>
      </w:r>
      <w:r>
        <w:rPr>
          <w:rFonts w:hint="eastAsia" w:ascii="宋体" w:hAnsi="宋体"/>
          <w:color w:val="000000"/>
          <w:sz w:val="32"/>
          <w:szCs w:val="32"/>
        </w:rPr>
        <w:t>杨冬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喆</w:t>
      </w:r>
    </w:p>
    <w:p w14:paraId="146F641F">
      <w:pPr>
        <w:spacing w:line="220" w:lineRule="atLeas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电子裁判：</w:t>
      </w:r>
      <w:r>
        <w:rPr>
          <w:rFonts w:hint="eastAsia" w:ascii="宋体" w:hAnsi="宋体"/>
          <w:sz w:val="32"/>
          <w:szCs w:val="32"/>
        </w:rPr>
        <w:t xml:space="preserve"> 5人  </w:t>
      </w:r>
    </w:p>
    <w:p w14:paraId="1D2A102B">
      <w:pPr>
        <w:ind w:firstLine="80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bCs/>
          <w:spacing w:val="40"/>
          <w:sz w:val="32"/>
          <w:szCs w:val="32"/>
        </w:rPr>
        <w:t>检 录 员：</w:t>
      </w:r>
      <w:r>
        <w:rPr>
          <w:rFonts w:hint="eastAsia" w:ascii="宋体" w:hAnsi="宋体"/>
          <w:sz w:val="32"/>
          <w:szCs w:val="32"/>
        </w:rPr>
        <w:t>大会志愿者若干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147E4D-4FD4-44EA-85F4-E73AC47EA6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0ECE99-5FAA-4194-8898-09096D9E6B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837F9F-0914-40F9-B913-E9C308D1C6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4228"/>
    <w:rsid w:val="2E511CA3"/>
    <w:rsid w:val="335C0366"/>
    <w:rsid w:val="34FC11AE"/>
    <w:rsid w:val="3AD16FC0"/>
    <w:rsid w:val="3FA075C8"/>
    <w:rsid w:val="7B105F2B"/>
    <w:rsid w:val="7D50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621</Characters>
  <Lines>0</Lines>
  <Paragraphs>23</Paragraphs>
  <TotalTime>0</TotalTime>
  <ScaleCrop>false</ScaleCrop>
  <LinksUpToDate>false</LinksUpToDate>
  <CharactersWithSpaces>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dcterms:modified xsi:type="dcterms:W3CDTF">2025-08-12T08:35:03Z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B70E6E537963438AB7F7170E6029AC84_12</vt:lpwstr>
  </property>
</Properties>
</file>