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CF33EA89">
      <w:pPr>
        <w:jc w:val="center"/>
        <w:rPr>
          <w:rFonts w:hint="default" w:ascii="Calibri" w:hAnsi="Calibri" w:eastAsia="宋体" w:cs="宋体"/>
          <w:b/>
          <w:kern w:val="44"/>
          <w:sz w:val="44"/>
          <w:szCs w:val="24"/>
          <w:lang w:val="en-US" w:eastAsia="zh-CN" w:bidi="ar-SA"/>
        </w:rPr>
      </w:pPr>
      <w:bookmarkStart w:id="0" w:name="_GoBack"/>
      <w:bookmarkEnd w:id="0"/>
      <w:r>
        <w:rPr>
          <w:rFonts w:hint="default" w:ascii="Calibri" w:hAnsi="Calibri" w:eastAsia="宋体" w:cs="宋体"/>
          <w:b/>
          <w:kern w:val="44"/>
          <w:sz w:val="44"/>
          <w:szCs w:val="24"/>
          <w:lang w:val="en-US" w:eastAsia="zh-CN" w:bidi="ar-SA"/>
        </w:rPr>
        <w:t>裁判员名单</w:t>
      </w:r>
    </w:p>
    <w:p w14:paraId="9B74ED0A">
      <w:pP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仲裁主任：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孟昭瑞 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 w:eastAsia="zh-CN"/>
        </w:rPr>
        <w:t>国家级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</w:t>
      </w:r>
    </w:p>
    <w:p w14:paraId="503EC748">
      <w:pP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技术代表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：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谢增喜 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 w:eastAsia="zh-CN"/>
        </w:rPr>
        <w:t>国家B级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）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吴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 xml:space="preserve">健 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一级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</w:t>
      </w:r>
    </w:p>
    <w:p w14:paraId="4755DE70">
      <w:pP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裁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判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长：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秦  茜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 w:eastAsia="zh-CN"/>
        </w:rPr>
        <w:t>国家B级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</w:t>
      </w:r>
    </w:p>
    <w:p w14:paraId="C98A1A76">
      <w:pP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副裁判长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：孟宪国 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 w:eastAsia="zh-CN"/>
        </w:rPr>
        <w:t>国家A级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韩桂忠 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一级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</w:t>
      </w:r>
    </w:p>
    <w:p w14:paraId="AC863791">
      <w:pPr>
        <w:ind w:left="1600" w:hanging="1600" w:hangingChars="500"/>
        <w:rPr>
          <w:rFonts w:hint="default" w:ascii="仿宋" w:hAnsi="仿宋" w:eastAsia="仿宋" w:cs="仿宋"/>
          <w:color w:val="36363D"/>
          <w:sz w:val="32"/>
          <w:szCs w:val="32"/>
          <w:lang w:val="en-US"/>
        </w:rPr>
      </w:pP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裁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判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员：沈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君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一级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）、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邳苏杰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一级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）、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魏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琛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一级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田洪杰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一级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）、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阳一帆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一级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）、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朱玉玺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一级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）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于娜娜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一级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）、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黄晓蕊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一级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）、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徐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凤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（二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 xml:space="preserve"> </w:t>
      </w:r>
    </w:p>
    <w:p w14:paraId="34F43F01">
      <w:pPr>
        <w:ind w:left="1597" w:leftChars="608" w:hanging="320" w:hangingChars="100"/>
        <w:rPr>
          <w:rFonts w:hint="default" w:ascii="仿宋" w:hAnsi="仿宋" w:eastAsia="仿宋" w:cs="仿宋"/>
          <w:color w:val="36363D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郜卫玲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一级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）、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田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旭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一级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）、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李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剑（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一级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）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张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俊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一级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）、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刘鉴泽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（二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）、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黄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磊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一级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</w:t>
      </w:r>
    </w:p>
    <w:p w14:paraId="083C89BE">
      <w:pPr>
        <w:ind w:left="3196" w:leftChars="760" w:hanging="1600" w:hangingChars="500"/>
        <w:jc w:val="both"/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高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鲁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（三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）、石燕艳（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一级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）、张迎迎（二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 w:eastAsia="zh-CN"/>
        </w:rPr>
        <w:t>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）  </w:t>
      </w:r>
    </w:p>
    <w:p w14:paraId="483C5ED5">
      <w:pPr>
        <w:ind w:left="3196" w:leftChars="760" w:hanging="1600" w:hangingChars="500"/>
        <w:jc w:val="both"/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郑  妍（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一级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）、张建生（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一级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）、张  辉（三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）   </w:t>
      </w:r>
    </w:p>
    <w:p w14:paraId="29837FDE">
      <w:pPr>
        <w:ind w:left="3196" w:leftChars="760" w:hanging="1600" w:hangingChars="500"/>
        <w:jc w:val="both"/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王艳萍（三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）、陈飞（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/>
        </w:rPr>
        <w:t>一级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）、刘洋（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 w:eastAsia="zh-CN"/>
        </w:rPr>
        <w:t>国家B级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）、</w:t>
      </w:r>
    </w:p>
    <w:p w14:paraId="411F2073">
      <w:pPr>
        <w:ind w:left="3196" w:leftChars="760" w:hanging="1600" w:hangingChars="500"/>
        <w:jc w:val="both"/>
        <w:rPr>
          <w:rFonts w:hint="default" w:ascii="仿宋" w:hAnsi="仿宋" w:eastAsia="仿宋" w:cs="仿宋"/>
          <w:color w:val="3636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张  洁 （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 w:eastAsia="zh-CN"/>
        </w:rPr>
        <w:t>国家B级</w:t>
      </w: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>）</w:t>
      </w:r>
    </w:p>
    <w:p w14:paraId="9CF35E4C">
      <w:pPr>
        <w:ind w:left="3197" w:leftChars="608" w:hanging="1920" w:hangingChars="600"/>
        <w:rPr>
          <w:rFonts w:hint="eastAsia" w:ascii="仿宋" w:hAnsi="仿宋" w:eastAsia="仿宋" w:cs="仿宋"/>
          <w:color w:val="36363D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04DE3"/>
    <w:rsid w:val="4C6B1306"/>
    <w:rsid w:val="6194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662</Characters>
  <Paragraphs>23</Paragraphs>
  <TotalTime>12</TotalTime>
  <ScaleCrop>false</ScaleCrop>
  <LinksUpToDate>false</LinksUpToDate>
  <CharactersWithSpaces>725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2025-05-28T01:53:00Z</dcterms:created>
  <dc:creator>80984</dc:creator>
  <cp:lastModifiedBy>ONIN</cp:lastModifiedBy>
  <cp:lastPrinted>2025-09-04T02:49:00Z</cp:lastPrinted>
  <dcterms:modified xsi:type="dcterms:W3CDTF">2025-09-04T06:47:57Z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eyJoZGlkIjoiOTEwNGVjZWQ4MmViYjQ4YmRjZDY5MGU2ZWMwN2I1NDIiLCJ1c2VySWQiOiIzMDUxNDI4MzUifQ==</vt:lpwstr>
  </property>
  <property fmtid="{D5CDD505-2E9C-101B-9397-08002B2CF9AE}" pid="4" name="ICV">
    <vt:lpwstr>7FC5A2D45E7140F28A8CCB3E7548D34A_13</vt:lpwstr>
  </property>
</Properties>
</file>